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926FD" w14:textId="1EB3BF69" w:rsidR="0016055F" w:rsidRDefault="001161D7">
      <w:pPr>
        <w:rPr>
          <w:lang w:val="en-GB"/>
        </w:rPr>
      </w:pPr>
      <w:r w:rsidRPr="001161D7">
        <w:rPr>
          <w:lang w:val="en-GB"/>
        </w:rPr>
        <w:t>Talk about possible problems o</w:t>
      </w:r>
      <w:r>
        <w:rPr>
          <w:lang w:val="en-GB"/>
        </w:rPr>
        <w:t>f living in Austria</w:t>
      </w:r>
    </w:p>
    <w:p w14:paraId="70C2D6E3" w14:textId="7DBAC80F" w:rsidR="0054278A" w:rsidRDefault="0054278A">
      <w:pPr>
        <w:rPr>
          <w:lang w:val="en-GB"/>
        </w:rPr>
      </w:pPr>
    </w:p>
    <w:p w14:paraId="0199E28F" w14:textId="4AC0EEE9" w:rsidR="0054278A" w:rsidRDefault="00C738D3">
      <w:pPr>
        <w:rPr>
          <w:lang w:val="en-GB"/>
        </w:rPr>
      </w:pPr>
      <w:r>
        <w:rPr>
          <w:lang w:val="en-GB"/>
        </w:rPr>
        <w:t>Inflation</w:t>
      </w:r>
    </w:p>
    <w:p w14:paraId="5636A038" w14:textId="6E383C4D" w:rsidR="00FC7A75" w:rsidRDefault="00FC7A75">
      <w:pPr>
        <w:rPr>
          <w:lang w:val="en-GB"/>
        </w:rPr>
      </w:pPr>
      <w:r w:rsidRPr="00FC7A75">
        <w:rPr>
          <w:lang w:val="en-GB"/>
        </w:rPr>
        <w:t>The inflation rate in Austria was 7.2 percent in April, higher than at any time since the turn of the millennium. This increases the risk for the people in the country of having to limit themselves financially. In order to reduce their monthly expenses by 100 euros, two-thirds of the inhabitants would spend less on clothing and shoes.</w:t>
      </w:r>
    </w:p>
    <w:p w14:paraId="7E6E47B6" w14:textId="41B4DDEE" w:rsidR="00FC7A75" w:rsidRDefault="00C738D3">
      <w:pPr>
        <w:rPr>
          <w:lang w:val="en-GB"/>
        </w:rPr>
      </w:pPr>
      <w:r w:rsidRPr="00C738D3">
        <w:rPr>
          <w:lang w:val="en-GB"/>
        </w:rPr>
        <w:t>Austrians have identified rising fuel costs as a major factor in the growing financial pressure</w:t>
      </w:r>
      <w:r w:rsidR="00145755">
        <w:rPr>
          <w:lang w:val="en-GB"/>
        </w:rPr>
        <w:t xml:space="preserve"> and </w:t>
      </w:r>
      <w:r w:rsidRPr="00C738D3">
        <w:rPr>
          <w:lang w:val="en-GB"/>
        </w:rPr>
        <w:t>an increase of 34 percentage points compared to the previous year. The fuel is thus considered the number one cost trap in almost all federal states.</w:t>
      </w:r>
    </w:p>
    <w:p w14:paraId="1F140F10" w14:textId="77777777" w:rsidR="00C738D3" w:rsidRDefault="00C738D3">
      <w:pPr>
        <w:rPr>
          <w:lang w:val="en-GB"/>
        </w:rPr>
      </w:pPr>
    </w:p>
    <w:p w14:paraId="442232B1" w14:textId="5E014620" w:rsidR="00AB01EB" w:rsidRDefault="00AB01EB">
      <w:pPr>
        <w:rPr>
          <w:lang w:val="en-GB"/>
        </w:rPr>
      </w:pPr>
      <w:r w:rsidRPr="00AB01EB">
        <w:rPr>
          <w:lang w:val="en-GB"/>
        </w:rPr>
        <w:t>U</w:t>
      </w:r>
      <w:r w:rsidRPr="00AB01EB">
        <w:rPr>
          <w:lang w:val="en-GB"/>
        </w:rPr>
        <w:t>nemployment</w:t>
      </w:r>
    </w:p>
    <w:p w14:paraId="1C267F04" w14:textId="7EDB74F1" w:rsidR="00355438" w:rsidRPr="00355438" w:rsidRDefault="00355438">
      <w:pPr>
        <w:rPr>
          <w:lang w:val="en-GB"/>
        </w:rPr>
      </w:pPr>
      <w:r w:rsidRPr="00355438">
        <w:rPr>
          <w:lang w:val="en-GB"/>
        </w:rPr>
        <w:t>Since 1982, unemployment has been a problem that has increased on average over the years. In 2019, Austria had over 350,000 unemployed. Of these, around 140,000 have been suffering from unemployment for more than a year – a tripling in twelve years. 2020 offers a unique opportunity in this area. Because the state is no longer under budgetary pressure.</w:t>
      </w:r>
      <w:r>
        <w:rPr>
          <w:lang w:val="en-GB"/>
        </w:rPr>
        <w:t xml:space="preserve"> </w:t>
      </w:r>
      <w:r w:rsidRPr="00355438">
        <w:rPr>
          <w:lang w:val="en-GB"/>
        </w:rPr>
        <w:t>Due to the low interest rates, the state will save around six billion in interest payments. The debt dynamics are also quite different with low interest rates.</w:t>
      </w:r>
    </w:p>
    <w:p w14:paraId="07504B78" w14:textId="6B458B12" w:rsidR="00EE1878" w:rsidRDefault="00EE1878"/>
    <w:p w14:paraId="0376382D" w14:textId="7192A13C" w:rsidR="00B542C3" w:rsidRPr="008B7803" w:rsidRDefault="008B7803">
      <w:pPr>
        <w:rPr>
          <w:lang w:val="en-GB"/>
        </w:rPr>
      </w:pPr>
      <w:r w:rsidRPr="008B7803">
        <w:rPr>
          <w:lang w:val="en-GB"/>
        </w:rPr>
        <w:t>Ca</w:t>
      </w:r>
      <w:r>
        <w:rPr>
          <w:lang w:val="en-GB"/>
        </w:rPr>
        <w:t>re</w:t>
      </w:r>
    </w:p>
    <w:p w14:paraId="0C1E8C82" w14:textId="31C23358" w:rsidR="00525EBE" w:rsidRPr="00525EBE" w:rsidRDefault="00525EBE">
      <w:pPr>
        <w:rPr>
          <w:lang w:val="en-GB"/>
        </w:rPr>
      </w:pPr>
      <w:r w:rsidRPr="00525EBE">
        <w:rPr>
          <w:lang w:val="en-GB"/>
        </w:rPr>
        <w:t>Society is getting older. This is no reason to panic. Instead, we should rejoice that we are living longer. Pension and long-term care expenditure will increase because more people need to be cared for. In principle, this is not a problem because it can be financed and organized. The republic has already mastered far greater upheavals in the past</w:t>
      </w:r>
    </w:p>
    <w:p w14:paraId="2F53F5D0" w14:textId="700F5D14" w:rsidR="00024EF1" w:rsidRDefault="00024EF1"/>
    <w:p w14:paraId="1872C613" w14:textId="7126A44F" w:rsidR="00CA584D" w:rsidRDefault="000D11FD">
      <w:proofErr w:type="spellStart"/>
      <w:r w:rsidRPr="000D11FD">
        <w:t>Inequality</w:t>
      </w:r>
      <w:proofErr w:type="spellEnd"/>
    </w:p>
    <w:p w14:paraId="007FC800" w14:textId="13768411" w:rsidR="00CA584D" w:rsidRPr="003E1154" w:rsidRDefault="003E1154">
      <w:pPr>
        <w:rPr>
          <w:lang w:val="en-GB"/>
        </w:rPr>
      </w:pPr>
      <w:r w:rsidRPr="003E1154">
        <w:rPr>
          <w:lang w:val="en-GB"/>
        </w:rPr>
        <w:t>Inequality in Austria is huge. A few rich people own the majority of the wealth, while a broad mass owns hardly anything. The real incomes of the "poorest" quarter of Austrians have fallen sharply since 1995, those of the top quarter have risen more than those of the "middle class". This inequality is not only manifested financially. The difference in life expectancy between poor and average people is around a decade. For many poor people, holidays are out of the question, while others regularly plan semi-monthly weekend trips. The government is planning measures in this area to reduce child poverty.</w:t>
      </w:r>
    </w:p>
    <w:sectPr w:rsidR="00CA584D" w:rsidRPr="003E115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878"/>
    <w:rsid w:val="00024EF1"/>
    <w:rsid w:val="000D11FD"/>
    <w:rsid w:val="001161D7"/>
    <w:rsid w:val="00145755"/>
    <w:rsid w:val="0016055F"/>
    <w:rsid w:val="00355438"/>
    <w:rsid w:val="003E1154"/>
    <w:rsid w:val="00525EBE"/>
    <w:rsid w:val="0054278A"/>
    <w:rsid w:val="006D2498"/>
    <w:rsid w:val="008B7803"/>
    <w:rsid w:val="00AB01EB"/>
    <w:rsid w:val="00B542C3"/>
    <w:rsid w:val="00C738D3"/>
    <w:rsid w:val="00CA584D"/>
    <w:rsid w:val="00EE1878"/>
    <w:rsid w:val="00F70797"/>
    <w:rsid w:val="00FC7A7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1DA24"/>
  <w15:chartTrackingRefBased/>
  <w15:docId w15:val="{B0BA4084-CD7C-954E-857A-3493A3AE9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Design 2013–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1857</Characters>
  <Application>Microsoft Office Word</Application>
  <DocSecurity>0</DocSecurity>
  <Lines>15</Lines>
  <Paragraphs>4</Paragraphs>
  <ScaleCrop>false</ScaleCrop>
  <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  Osmani</dc:creator>
  <cp:keywords/>
  <dc:description/>
  <cp:lastModifiedBy>Rina  Osmani</cp:lastModifiedBy>
  <cp:revision>16</cp:revision>
  <dcterms:created xsi:type="dcterms:W3CDTF">2022-12-15T07:38:00Z</dcterms:created>
  <dcterms:modified xsi:type="dcterms:W3CDTF">2023-01-08T13:11:00Z</dcterms:modified>
</cp:coreProperties>
</file>