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E47C1E7" w14:textId="5EA78C11" w:rsidR="00A064FD" w:rsidRDefault="3283ADB5">
      <w:bookmarkStart w:id="0" w:name="_GoBack"/>
      <w:bookmarkEnd w:id="0"/>
      <w:r>
        <w:t xml:space="preserve">5) </w:t>
      </w:r>
      <w:proofErr w:type="spellStart"/>
      <w:r>
        <w:t>Present</w:t>
      </w:r>
      <w:proofErr w:type="spellEnd"/>
      <w:r>
        <w:t xml:space="preserve"> </w:t>
      </w:r>
      <w:proofErr w:type="spellStart"/>
      <w:r>
        <w:t>two</w:t>
      </w:r>
      <w:proofErr w:type="spellEnd"/>
      <w:r>
        <w:t xml:space="preserve"> </w:t>
      </w:r>
      <w:proofErr w:type="spellStart"/>
      <w:r>
        <w:t>important</w:t>
      </w:r>
      <w:proofErr w:type="spellEnd"/>
      <w:r>
        <w:t xml:space="preserve"> Austrian </w:t>
      </w:r>
      <w:proofErr w:type="spellStart"/>
      <w:r>
        <w:t>cities</w:t>
      </w:r>
      <w:proofErr w:type="spellEnd"/>
      <w:r>
        <w:t xml:space="preserve"> an </w:t>
      </w:r>
      <w:proofErr w:type="spellStart"/>
      <w:r>
        <w:t>mention</w:t>
      </w:r>
      <w:proofErr w:type="spellEnd"/>
      <w:r>
        <w:t xml:space="preserve"> </w:t>
      </w:r>
      <w:proofErr w:type="spellStart"/>
      <w:r>
        <w:t>why</w:t>
      </w:r>
      <w:proofErr w:type="spellEnd"/>
      <w:r>
        <w:t xml:space="preserve"> </w:t>
      </w:r>
      <w:proofErr w:type="spellStart"/>
      <w:r>
        <w:t>it</w:t>
      </w:r>
      <w:proofErr w:type="spellEnd"/>
      <w:r>
        <w:t xml:space="preserve"> </w:t>
      </w:r>
      <w:proofErr w:type="spellStart"/>
      <w:r>
        <w:t>is</w:t>
      </w:r>
      <w:proofErr w:type="spellEnd"/>
      <w:r>
        <w:t xml:space="preserve"> </w:t>
      </w:r>
      <w:proofErr w:type="spellStart"/>
      <w:r>
        <w:t>worth</w:t>
      </w:r>
      <w:proofErr w:type="spellEnd"/>
      <w:r>
        <w:t xml:space="preserve"> </w:t>
      </w:r>
      <w:proofErr w:type="spellStart"/>
      <w:r>
        <w:t>spending</w:t>
      </w:r>
      <w:proofErr w:type="spellEnd"/>
      <w:r>
        <w:t xml:space="preserve"> a </w:t>
      </w:r>
      <w:proofErr w:type="spellStart"/>
      <w:r>
        <w:t>holiday</w:t>
      </w:r>
      <w:proofErr w:type="spellEnd"/>
      <w:r>
        <w:t xml:space="preserve"> </w:t>
      </w:r>
      <w:proofErr w:type="spellStart"/>
      <w:r>
        <w:t>there</w:t>
      </w:r>
      <w:proofErr w:type="spellEnd"/>
      <w:r>
        <w:t>.</w:t>
      </w:r>
    </w:p>
    <w:p w14:paraId="13365F74" w14:textId="13BA8AB6" w:rsidR="7F1819E4" w:rsidRDefault="7F1819E4" w:rsidP="7F1819E4"/>
    <w:p w14:paraId="5510D123" w14:textId="1E1C9949" w:rsidR="3283ADB5" w:rsidRDefault="3283ADB5" w:rsidP="7F1819E4">
      <w:r>
        <w:t>Vienna:</w:t>
      </w:r>
    </w:p>
    <w:p w14:paraId="510D2421" w14:textId="1B5D2DC1" w:rsidR="3283ADB5" w:rsidRDefault="3283ADB5" w:rsidP="7F1819E4">
      <w:r>
        <w:t xml:space="preserve">Vienna </w:t>
      </w:r>
      <w:proofErr w:type="spellStart"/>
      <w:r>
        <w:t>is</w:t>
      </w:r>
      <w:proofErr w:type="spellEnd"/>
      <w:r>
        <w:t xml:space="preserve"> </w:t>
      </w:r>
      <w:proofErr w:type="spellStart"/>
      <w:r>
        <w:t>the</w:t>
      </w:r>
      <w:proofErr w:type="spellEnd"/>
      <w:r>
        <w:t xml:space="preserve"> </w:t>
      </w:r>
      <w:proofErr w:type="spellStart"/>
      <w:r>
        <w:t>capital</w:t>
      </w:r>
      <w:proofErr w:type="spellEnd"/>
      <w:r>
        <w:t xml:space="preserve"> </w:t>
      </w:r>
      <w:proofErr w:type="spellStart"/>
      <w:r>
        <w:t>of</w:t>
      </w:r>
      <w:proofErr w:type="spellEnd"/>
      <w:r>
        <w:t xml:space="preserve"> Austria. </w:t>
      </w:r>
      <w:r w:rsidR="18EA974A">
        <w:t xml:space="preserve">The </w:t>
      </w:r>
      <w:proofErr w:type="spellStart"/>
      <w:r w:rsidR="18EA974A">
        <w:t>Danube</w:t>
      </w:r>
      <w:proofErr w:type="spellEnd"/>
      <w:r w:rsidR="18EA974A">
        <w:t xml:space="preserve"> </w:t>
      </w:r>
      <w:proofErr w:type="spellStart"/>
      <w:r w:rsidR="18EA974A">
        <w:t>flows</w:t>
      </w:r>
      <w:proofErr w:type="spellEnd"/>
      <w:r w:rsidR="18EA974A">
        <w:t xml:space="preserve"> </w:t>
      </w:r>
      <w:proofErr w:type="spellStart"/>
      <w:r w:rsidR="18EA974A">
        <w:t>through</w:t>
      </w:r>
      <w:proofErr w:type="spellEnd"/>
      <w:r w:rsidR="18EA974A">
        <w:t xml:space="preserve"> </w:t>
      </w:r>
      <w:proofErr w:type="spellStart"/>
      <w:r w:rsidR="18EA974A">
        <w:t>vienna</w:t>
      </w:r>
      <w:proofErr w:type="spellEnd"/>
      <w:r w:rsidR="18EA974A">
        <w:t xml:space="preserve">. </w:t>
      </w:r>
      <w:proofErr w:type="spellStart"/>
      <w:r w:rsidR="18EA974A">
        <w:t>There</w:t>
      </w:r>
      <w:proofErr w:type="spellEnd"/>
      <w:r w:rsidR="18EA974A">
        <w:t xml:space="preserve"> </w:t>
      </w:r>
      <w:proofErr w:type="spellStart"/>
      <w:r w:rsidR="18EA974A">
        <w:t>are</w:t>
      </w:r>
      <w:proofErr w:type="spellEnd"/>
      <w:r w:rsidR="18EA974A">
        <w:t xml:space="preserve"> 23 </w:t>
      </w:r>
      <w:proofErr w:type="spellStart"/>
      <w:r w:rsidR="18EA974A">
        <w:t>districts</w:t>
      </w:r>
      <w:proofErr w:type="spellEnd"/>
      <w:r w:rsidR="18EA974A">
        <w:t xml:space="preserve">, </w:t>
      </w:r>
      <w:proofErr w:type="spellStart"/>
      <w:r w:rsidR="491B8716">
        <w:t>moreolver</w:t>
      </w:r>
      <w:proofErr w:type="spellEnd"/>
      <w:r w:rsidR="491B8716">
        <w:t xml:space="preserve"> </w:t>
      </w:r>
      <w:proofErr w:type="spellStart"/>
      <w:r w:rsidR="491B8716">
        <w:t>one</w:t>
      </w:r>
      <w:proofErr w:type="spellEnd"/>
      <w:r w:rsidR="491B8716">
        <w:t xml:space="preserve"> </w:t>
      </w:r>
      <w:proofErr w:type="spellStart"/>
      <w:r w:rsidR="491B8716">
        <w:t>million</w:t>
      </w:r>
      <w:proofErr w:type="spellEnd"/>
      <w:r w:rsidR="491B8716">
        <w:t xml:space="preserve"> </w:t>
      </w:r>
      <w:proofErr w:type="spellStart"/>
      <w:r w:rsidR="491B8716">
        <w:t>eight</w:t>
      </w:r>
      <w:proofErr w:type="spellEnd"/>
      <w:r w:rsidR="491B8716">
        <w:t xml:space="preserve"> </w:t>
      </w:r>
      <w:proofErr w:type="spellStart"/>
      <w:r w:rsidR="491B8716">
        <w:t>hundred</w:t>
      </w:r>
      <w:proofErr w:type="spellEnd"/>
      <w:r w:rsidR="491B8716">
        <w:t xml:space="preserve"> </w:t>
      </w:r>
      <w:proofErr w:type="spellStart"/>
      <w:r w:rsidR="491B8716">
        <w:t>and</w:t>
      </w:r>
      <w:proofErr w:type="spellEnd"/>
      <w:r w:rsidR="491B8716">
        <w:t xml:space="preserve"> </w:t>
      </w:r>
      <w:proofErr w:type="spellStart"/>
      <w:r w:rsidR="491B8716">
        <w:t>ninety</w:t>
      </w:r>
      <w:proofErr w:type="spellEnd"/>
      <w:r w:rsidR="491B8716">
        <w:t xml:space="preserve"> </w:t>
      </w:r>
      <w:proofErr w:type="spellStart"/>
      <w:r w:rsidR="491B8716">
        <w:t>seven</w:t>
      </w:r>
      <w:proofErr w:type="spellEnd"/>
      <w:r w:rsidR="491B8716">
        <w:t xml:space="preserve"> </w:t>
      </w:r>
      <w:proofErr w:type="spellStart"/>
      <w:r w:rsidR="491B8716">
        <w:t>thousand</w:t>
      </w:r>
      <w:proofErr w:type="spellEnd"/>
      <w:r w:rsidR="491B8716">
        <w:t xml:space="preserve"> live </w:t>
      </w:r>
      <w:proofErr w:type="spellStart"/>
      <w:r w:rsidR="491B8716">
        <w:t>only</w:t>
      </w:r>
      <w:proofErr w:type="spellEnd"/>
      <w:r w:rsidR="491B8716">
        <w:t xml:space="preserve"> in </w:t>
      </w:r>
      <w:proofErr w:type="spellStart"/>
      <w:r w:rsidR="491B8716">
        <w:t>vienna</w:t>
      </w:r>
      <w:proofErr w:type="spellEnd"/>
      <w:r w:rsidR="491B8716">
        <w:t xml:space="preserve">. </w:t>
      </w:r>
      <w:proofErr w:type="spellStart"/>
      <w:r w:rsidR="1BA0CCE7">
        <w:t>There</w:t>
      </w:r>
      <w:proofErr w:type="spellEnd"/>
      <w:r w:rsidR="1BA0CCE7">
        <w:t xml:space="preserve"> </w:t>
      </w:r>
      <w:proofErr w:type="spellStart"/>
      <w:r w:rsidR="1BA0CCE7">
        <w:t>are</w:t>
      </w:r>
      <w:proofErr w:type="spellEnd"/>
      <w:r w:rsidR="1BA0CCE7">
        <w:t xml:space="preserve"> </w:t>
      </w:r>
      <w:proofErr w:type="spellStart"/>
      <w:r w:rsidR="1BA0CCE7">
        <w:t>many</w:t>
      </w:r>
      <w:proofErr w:type="spellEnd"/>
      <w:r w:rsidR="1BA0CCE7">
        <w:t xml:space="preserve"> </w:t>
      </w:r>
      <w:proofErr w:type="spellStart"/>
      <w:r w:rsidR="1BA0CCE7">
        <w:t>sights</w:t>
      </w:r>
      <w:proofErr w:type="spellEnd"/>
      <w:r w:rsidR="1BA0CCE7">
        <w:t xml:space="preserve"> </w:t>
      </w:r>
      <w:proofErr w:type="spellStart"/>
      <w:r w:rsidR="1BA0CCE7">
        <w:t>you</w:t>
      </w:r>
      <w:proofErr w:type="spellEnd"/>
      <w:r w:rsidR="1BA0CCE7">
        <w:t xml:space="preserve"> </w:t>
      </w:r>
      <w:proofErr w:type="spellStart"/>
      <w:r w:rsidR="1BA0CCE7">
        <w:t>can</w:t>
      </w:r>
      <w:proofErr w:type="spellEnd"/>
      <w:r w:rsidR="1BA0CCE7">
        <w:t xml:space="preserve"> </w:t>
      </w:r>
      <w:proofErr w:type="spellStart"/>
      <w:r w:rsidR="1BA0CCE7">
        <w:t>visit</w:t>
      </w:r>
      <w:proofErr w:type="spellEnd"/>
      <w:r w:rsidR="1BA0CCE7">
        <w:t xml:space="preserve"> </w:t>
      </w:r>
      <w:proofErr w:type="spellStart"/>
      <w:r w:rsidR="1BA0CCE7">
        <w:t>for</w:t>
      </w:r>
      <w:proofErr w:type="spellEnd"/>
      <w:r w:rsidR="1BA0CCE7">
        <w:t xml:space="preserve"> </w:t>
      </w:r>
      <w:proofErr w:type="spellStart"/>
      <w:r w:rsidR="1BA0CCE7">
        <w:t>example</w:t>
      </w:r>
      <w:proofErr w:type="spellEnd"/>
      <w:r w:rsidR="1BA0CCE7">
        <w:t xml:space="preserve"> </w:t>
      </w:r>
      <w:proofErr w:type="spellStart"/>
      <w:r w:rsidR="1BA0CCE7">
        <w:t>the</w:t>
      </w:r>
      <w:proofErr w:type="spellEnd"/>
      <w:r w:rsidR="1BA0CCE7">
        <w:t xml:space="preserve"> “Schloss Schönbrunn</w:t>
      </w:r>
      <w:proofErr w:type="gramStart"/>
      <w:r w:rsidR="1BA0CCE7">
        <w:t>”(</w:t>
      </w:r>
      <w:proofErr w:type="gramEnd"/>
      <w:r w:rsidR="1BA0CCE7">
        <w:t xml:space="preserve">Schönbrunn Palace) </w:t>
      </w:r>
      <w:proofErr w:type="spellStart"/>
      <w:r w:rsidR="7DA9751C">
        <w:t>It</w:t>
      </w:r>
      <w:proofErr w:type="spellEnd"/>
      <w:r w:rsidR="7DA9751C">
        <w:t xml:space="preserve"> </w:t>
      </w:r>
      <w:proofErr w:type="spellStart"/>
      <w:r w:rsidR="7DA9751C">
        <w:t>is</w:t>
      </w:r>
      <w:proofErr w:type="spellEnd"/>
      <w:r w:rsidR="7DA9751C">
        <w:t xml:space="preserve"> a </w:t>
      </w:r>
      <w:proofErr w:type="spellStart"/>
      <w:r w:rsidR="7DA9751C">
        <w:t>really</w:t>
      </w:r>
      <w:proofErr w:type="spellEnd"/>
      <w:r w:rsidR="7DA9751C">
        <w:t xml:space="preserve"> </w:t>
      </w:r>
      <w:proofErr w:type="spellStart"/>
      <w:r w:rsidR="7DA9751C">
        <w:t>beautiful</w:t>
      </w:r>
      <w:proofErr w:type="spellEnd"/>
      <w:r w:rsidR="7DA9751C">
        <w:t xml:space="preserve"> </w:t>
      </w:r>
      <w:proofErr w:type="spellStart"/>
      <w:r w:rsidR="7DA9751C">
        <w:t>castle</w:t>
      </w:r>
      <w:proofErr w:type="spellEnd"/>
      <w:r w:rsidR="7DA9751C">
        <w:t xml:space="preserve"> </w:t>
      </w:r>
      <w:proofErr w:type="spellStart"/>
      <w:r w:rsidR="7DA9751C">
        <w:t>with</w:t>
      </w:r>
      <w:proofErr w:type="spellEnd"/>
      <w:r w:rsidR="7DA9751C">
        <w:t xml:space="preserve"> a </w:t>
      </w:r>
      <w:proofErr w:type="spellStart"/>
      <w:r w:rsidR="7DA9751C">
        <w:t>big</w:t>
      </w:r>
      <w:proofErr w:type="spellEnd"/>
      <w:r w:rsidR="7DA9751C">
        <w:t xml:space="preserve"> </w:t>
      </w:r>
      <w:proofErr w:type="spellStart"/>
      <w:r w:rsidR="7DA9751C">
        <w:t>garden</w:t>
      </w:r>
      <w:proofErr w:type="spellEnd"/>
      <w:r w:rsidR="7DA9751C">
        <w:t xml:space="preserve">. </w:t>
      </w:r>
      <w:proofErr w:type="spellStart"/>
      <w:r w:rsidR="7DA9751C">
        <w:t>It</w:t>
      </w:r>
      <w:proofErr w:type="spellEnd"/>
      <w:r w:rsidR="7DA9751C">
        <w:t xml:space="preserve"> was </w:t>
      </w:r>
      <w:proofErr w:type="spellStart"/>
      <w:r w:rsidR="7DA9751C">
        <w:t>opened</w:t>
      </w:r>
      <w:proofErr w:type="spellEnd"/>
      <w:r w:rsidR="7DA9751C">
        <w:t xml:space="preserve"> in 1700.</w:t>
      </w:r>
      <w:r w:rsidR="1E570284">
        <w:t xml:space="preserve"> The Schönbrunn </w:t>
      </w:r>
      <w:proofErr w:type="spellStart"/>
      <w:r w:rsidR="1E570284">
        <w:t>zoological</w:t>
      </w:r>
      <w:proofErr w:type="spellEnd"/>
      <w:r w:rsidR="1E570284">
        <w:t xml:space="preserve"> </w:t>
      </w:r>
      <w:proofErr w:type="spellStart"/>
      <w:r w:rsidR="1E570284">
        <w:t>garden</w:t>
      </w:r>
      <w:proofErr w:type="spellEnd"/>
      <w:r w:rsidR="1E570284">
        <w:t xml:space="preserve"> </w:t>
      </w:r>
      <w:proofErr w:type="spellStart"/>
      <w:r w:rsidR="1E570284">
        <w:t>is</w:t>
      </w:r>
      <w:proofErr w:type="spellEnd"/>
      <w:r w:rsidR="1E570284">
        <w:t xml:space="preserve"> also </w:t>
      </w:r>
      <w:proofErr w:type="spellStart"/>
      <w:r w:rsidR="1E570284">
        <w:t>very</w:t>
      </w:r>
      <w:proofErr w:type="spellEnd"/>
      <w:r w:rsidR="1E570284">
        <w:t xml:space="preserve"> </w:t>
      </w:r>
      <w:proofErr w:type="spellStart"/>
      <w:r w:rsidR="1E570284">
        <w:t>beautiful</w:t>
      </w:r>
      <w:proofErr w:type="spellEnd"/>
      <w:r w:rsidR="1E570284">
        <w:t xml:space="preserve"> </w:t>
      </w:r>
      <w:proofErr w:type="spellStart"/>
      <w:r w:rsidR="1E570284">
        <w:t>to</w:t>
      </w:r>
      <w:proofErr w:type="spellEnd"/>
      <w:r w:rsidR="1E570284">
        <w:t xml:space="preserve"> </w:t>
      </w:r>
      <w:proofErr w:type="spellStart"/>
      <w:r w:rsidR="1E570284">
        <w:t>visit</w:t>
      </w:r>
      <w:proofErr w:type="spellEnd"/>
      <w:r w:rsidR="1E570284">
        <w:t xml:space="preserve"> </w:t>
      </w:r>
      <w:proofErr w:type="spellStart"/>
      <w:r w:rsidR="1E570284">
        <w:t>it</w:t>
      </w:r>
      <w:proofErr w:type="spellEnd"/>
      <w:r w:rsidR="1E570284">
        <w:t xml:space="preserve"> </w:t>
      </w:r>
      <w:proofErr w:type="spellStart"/>
      <w:r w:rsidR="1E570284">
        <w:t>is</w:t>
      </w:r>
      <w:proofErr w:type="spellEnd"/>
      <w:r w:rsidR="1E570284">
        <w:t xml:space="preserve"> in </w:t>
      </w:r>
      <w:proofErr w:type="spellStart"/>
      <w:r w:rsidR="1E570284">
        <w:t>the</w:t>
      </w:r>
      <w:proofErr w:type="spellEnd"/>
      <w:r w:rsidR="1E570284">
        <w:t xml:space="preserve"> park </w:t>
      </w:r>
      <w:proofErr w:type="spellStart"/>
      <w:r w:rsidR="1E570284">
        <w:t>of</w:t>
      </w:r>
      <w:proofErr w:type="spellEnd"/>
      <w:r w:rsidR="1E570284">
        <w:t xml:space="preserve"> </w:t>
      </w:r>
      <w:proofErr w:type="spellStart"/>
      <w:r w:rsidR="1E570284">
        <w:t>the</w:t>
      </w:r>
      <w:proofErr w:type="spellEnd"/>
      <w:r w:rsidR="1E570284">
        <w:t xml:space="preserve"> Schönbrunn </w:t>
      </w:r>
      <w:proofErr w:type="spellStart"/>
      <w:r w:rsidR="005FAABA">
        <w:t>palace</w:t>
      </w:r>
      <w:proofErr w:type="spellEnd"/>
      <w:r w:rsidR="005FAABA">
        <w:t>.</w:t>
      </w:r>
      <w:r w:rsidR="6F357FB7">
        <w:t xml:space="preserve"> The </w:t>
      </w:r>
      <w:proofErr w:type="spellStart"/>
      <w:r w:rsidR="6F357FB7">
        <w:t>zoo</w:t>
      </w:r>
      <w:proofErr w:type="spellEnd"/>
      <w:r w:rsidR="6F357FB7">
        <w:t xml:space="preserve"> was </w:t>
      </w:r>
      <w:proofErr w:type="spellStart"/>
      <w:r w:rsidR="6F357FB7">
        <w:t>opened</w:t>
      </w:r>
      <w:proofErr w:type="spellEnd"/>
      <w:r w:rsidR="6F357FB7">
        <w:t xml:space="preserve"> in 1752 </w:t>
      </w:r>
      <w:proofErr w:type="spellStart"/>
      <w:r w:rsidR="6F357FB7">
        <w:t>and</w:t>
      </w:r>
      <w:proofErr w:type="spellEnd"/>
      <w:r w:rsidR="6F357FB7">
        <w:t xml:space="preserve"> </w:t>
      </w:r>
      <w:proofErr w:type="spellStart"/>
      <w:r w:rsidR="6F357FB7">
        <w:t>is</w:t>
      </w:r>
      <w:proofErr w:type="spellEnd"/>
      <w:r w:rsidR="6F357FB7">
        <w:t xml:space="preserve"> </w:t>
      </w:r>
      <w:proofErr w:type="spellStart"/>
      <w:r w:rsidR="6F357FB7">
        <w:t>the</w:t>
      </w:r>
      <w:proofErr w:type="spellEnd"/>
      <w:r w:rsidR="6F357FB7">
        <w:t xml:space="preserve"> </w:t>
      </w:r>
      <w:proofErr w:type="spellStart"/>
      <w:r w:rsidR="6F357FB7">
        <w:t>oldest</w:t>
      </w:r>
      <w:proofErr w:type="spellEnd"/>
      <w:r w:rsidR="6F357FB7">
        <w:t xml:space="preserve"> </w:t>
      </w:r>
      <w:proofErr w:type="spellStart"/>
      <w:r w:rsidR="6F357FB7">
        <w:t>zoo</w:t>
      </w:r>
      <w:proofErr w:type="spellEnd"/>
      <w:r w:rsidR="6F357FB7">
        <w:t xml:space="preserve"> in </w:t>
      </w:r>
      <w:proofErr w:type="spellStart"/>
      <w:r w:rsidR="6F357FB7">
        <w:t>the</w:t>
      </w:r>
      <w:proofErr w:type="spellEnd"/>
      <w:r w:rsidR="6F357FB7">
        <w:t xml:space="preserve"> </w:t>
      </w:r>
      <w:proofErr w:type="spellStart"/>
      <w:r w:rsidR="6F357FB7">
        <w:t>world</w:t>
      </w:r>
      <w:proofErr w:type="spellEnd"/>
      <w:r w:rsidR="6F357FB7">
        <w:t xml:space="preserve"> still in </w:t>
      </w:r>
      <w:proofErr w:type="spellStart"/>
      <w:r w:rsidR="6F357FB7">
        <w:t>existence</w:t>
      </w:r>
      <w:proofErr w:type="spellEnd"/>
      <w:r w:rsidR="6F357FB7">
        <w:t>.</w:t>
      </w:r>
    </w:p>
    <w:p w14:paraId="0E832D94" w14:textId="53A3DC6C" w:rsidR="1E570284" w:rsidRDefault="1E570284" w:rsidP="7F1819E4">
      <w:r>
        <w:rPr>
          <w:noProof/>
          <w:lang w:eastAsia="de-DE"/>
        </w:rPr>
        <w:drawing>
          <wp:inline distT="0" distB="0" distL="0" distR="0" wp14:anchorId="62E337BB" wp14:editId="694AA6A7">
            <wp:extent cx="4572000" cy="2571750"/>
            <wp:effectExtent l="0" t="0" r="0" b="0"/>
            <wp:docPr id="81093548" name="Grafik 810935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626852EF">
        <w:rPr>
          <w:noProof/>
          <w:lang w:eastAsia="de-DE"/>
        </w:rPr>
        <w:drawing>
          <wp:inline distT="0" distB="0" distL="0" distR="0" wp14:anchorId="63AEEAC3" wp14:editId="4B369746">
            <wp:extent cx="4572000" cy="3048000"/>
            <wp:effectExtent l="0" t="0" r="0" b="0"/>
            <wp:docPr id="240597800" name="Grafik 2405978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6C2793" w14:textId="1E528564" w:rsidR="7F1819E4" w:rsidRDefault="7F1819E4" w:rsidP="7F1819E4"/>
    <w:p w14:paraId="1A4A2773" w14:textId="05BEDAA3" w:rsidR="7F1819E4" w:rsidRDefault="7F1819E4" w:rsidP="7F1819E4"/>
    <w:p w14:paraId="563B153C" w14:textId="32E75F96" w:rsidR="7F1819E4" w:rsidRDefault="7F1819E4" w:rsidP="7F1819E4"/>
    <w:p w14:paraId="037C912A" w14:textId="0B7896DA" w:rsidR="7F1819E4" w:rsidRDefault="7F1819E4" w:rsidP="7F1819E4"/>
    <w:p w14:paraId="6700174E" w14:textId="5376BD5A" w:rsidR="7F1819E4" w:rsidRDefault="7F1819E4" w:rsidP="7F1819E4"/>
    <w:p w14:paraId="6FEAA76A" w14:textId="35D916A9" w:rsidR="626852EF" w:rsidRDefault="626852EF" w:rsidP="7F1819E4">
      <w:r>
        <w:t>Graz:</w:t>
      </w:r>
    </w:p>
    <w:p w14:paraId="585518BD" w14:textId="2067D69C" w:rsidR="7F1819E4" w:rsidRDefault="7F1819E4" w:rsidP="7F1819E4"/>
    <w:p w14:paraId="0D14DA55" w14:textId="73C1562C" w:rsidR="626852EF" w:rsidRDefault="626852EF" w:rsidP="7F1819E4">
      <w:pPr>
        <w:rPr>
          <w:rFonts w:ascii="Calibri" w:eastAsia="Calibri" w:hAnsi="Calibri" w:cs="Calibri"/>
          <w:color w:val="000000" w:themeColor="text1"/>
          <w:sz w:val="30"/>
          <w:szCs w:val="30"/>
          <w:lang w:val="en-GB"/>
        </w:rPr>
      </w:pPr>
      <w:r>
        <w:t xml:space="preserve">Graz </w:t>
      </w:r>
      <w:proofErr w:type="spellStart"/>
      <w:r>
        <w:t>is</w:t>
      </w:r>
      <w:proofErr w:type="spellEnd"/>
      <w:r>
        <w:t xml:space="preserve"> </w:t>
      </w:r>
      <w:proofErr w:type="spellStart"/>
      <w:r>
        <w:t>the</w:t>
      </w:r>
      <w:proofErr w:type="spellEnd"/>
      <w:r>
        <w:t xml:space="preserve"> </w:t>
      </w:r>
      <w:proofErr w:type="spellStart"/>
      <w:r>
        <w:t>capital</w:t>
      </w:r>
      <w:proofErr w:type="spellEnd"/>
      <w:r>
        <w:t xml:space="preserve"> </w:t>
      </w:r>
      <w:proofErr w:type="spellStart"/>
      <w:r>
        <w:t>of</w:t>
      </w:r>
      <w:proofErr w:type="spellEnd"/>
      <w:r>
        <w:t xml:space="preserve"> </w:t>
      </w:r>
      <w:proofErr w:type="spellStart"/>
      <w:r>
        <w:t>styria</w:t>
      </w:r>
      <w:proofErr w:type="spellEnd"/>
      <w:r>
        <w:t xml:space="preserve">, </w:t>
      </w:r>
      <w:proofErr w:type="spellStart"/>
      <w:r>
        <w:t>where</w:t>
      </w:r>
      <w:proofErr w:type="spellEnd"/>
      <w:r>
        <w:t xml:space="preserve"> </w:t>
      </w:r>
      <w:proofErr w:type="spellStart"/>
      <w:r>
        <w:t>we</w:t>
      </w:r>
      <w:proofErr w:type="spellEnd"/>
      <w:r>
        <w:t xml:space="preserve"> live in. </w:t>
      </w:r>
      <w:proofErr w:type="spellStart"/>
      <w:r>
        <w:t>About</w:t>
      </w:r>
      <w:proofErr w:type="spellEnd"/>
      <w:r>
        <w:t xml:space="preserve"> 200 00</w:t>
      </w:r>
      <w:r w:rsidR="6DD3BC41">
        <w:t xml:space="preserve">0 </w:t>
      </w:r>
      <w:proofErr w:type="spellStart"/>
      <w:r w:rsidR="6DD3BC41">
        <w:t>people</w:t>
      </w:r>
      <w:proofErr w:type="spellEnd"/>
      <w:r w:rsidR="6DD3BC41">
        <w:t xml:space="preserve"> live in Graz. Most </w:t>
      </w:r>
      <w:proofErr w:type="spellStart"/>
      <w:r w:rsidR="6DD3BC41">
        <w:t>of</w:t>
      </w:r>
      <w:proofErr w:type="spellEnd"/>
      <w:r w:rsidR="6DD3BC41">
        <w:t xml:space="preserve"> </w:t>
      </w:r>
      <w:proofErr w:type="spellStart"/>
      <w:r w:rsidR="6DD3BC41">
        <w:t>the</w:t>
      </w:r>
      <w:proofErr w:type="spellEnd"/>
      <w:r w:rsidR="6DD3BC41">
        <w:t xml:space="preserve"> </w:t>
      </w:r>
      <w:proofErr w:type="spellStart"/>
      <w:r w:rsidR="6DD3BC41">
        <w:t>buildings</w:t>
      </w:r>
      <w:proofErr w:type="spellEnd"/>
      <w:r w:rsidR="6DD3BC41">
        <w:t xml:space="preserve"> </w:t>
      </w:r>
      <w:proofErr w:type="spellStart"/>
      <w:r w:rsidR="6DD3BC41">
        <w:t>are</w:t>
      </w:r>
      <w:proofErr w:type="spellEnd"/>
      <w:r w:rsidR="6DD3BC41">
        <w:t xml:space="preserve"> in a renaissance- </w:t>
      </w:r>
      <w:proofErr w:type="spellStart"/>
      <w:r w:rsidR="6DD3BC41">
        <w:t>baroque</w:t>
      </w:r>
      <w:proofErr w:type="spellEnd"/>
      <w:r w:rsidR="6DD3BC41">
        <w:t xml:space="preserve"> style. </w:t>
      </w:r>
      <w:proofErr w:type="spellStart"/>
      <w:r w:rsidR="771554BB">
        <w:t>One</w:t>
      </w:r>
      <w:proofErr w:type="spellEnd"/>
      <w:r w:rsidR="771554BB">
        <w:t xml:space="preserve"> </w:t>
      </w:r>
      <w:proofErr w:type="spellStart"/>
      <w:r w:rsidR="771554BB">
        <w:t>of</w:t>
      </w:r>
      <w:proofErr w:type="spellEnd"/>
      <w:r w:rsidR="771554BB">
        <w:t xml:space="preserve"> </w:t>
      </w:r>
      <w:proofErr w:type="spellStart"/>
      <w:r w:rsidR="771554BB">
        <w:t>the</w:t>
      </w:r>
      <w:proofErr w:type="spellEnd"/>
      <w:r w:rsidR="771554BB">
        <w:t xml:space="preserve"> </w:t>
      </w:r>
      <w:proofErr w:type="spellStart"/>
      <w:r w:rsidR="771554BB">
        <w:t>most</w:t>
      </w:r>
      <w:proofErr w:type="spellEnd"/>
      <w:r w:rsidR="771554BB">
        <w:t xml:space="preserve"> </w:t>
      </w:r>
      <w:proofErr w:type="spellStart"/>
      <w:r w:rsidR="771554BB">
        <w:t>beautiful</w:t>
      </w:r>
      <w:proofErr w:type="spellEnd"/>
      <w:r w:rsidR="771554BB">
        <w:t xml:space="preserve"> </w:t>
      </w:r>
      <w:proofErr w:type="spellStart"/>
      <w:r w:rsidR="771554BB">
        <w:t>sights</w:t>
      </w:r>
      <w:proofErr w:type="spellEnd"/>
      <w:r w:rsidR="771554BB">
        <w:t xml:space="preserve"> in Graz </w:t>
      </w:r>
      <w:proofErr w:type="spellStart"/>
      <w:r w:rsidR="771554BB">
        <w:t>are</w:t>
      </w:r>
      <w:proofErr w:type="spellEnd"/>
      <w:r w:rsidR="771554BB">
        <w:t xml:space="preserve"> </w:t>
      </w:r>
      <w:proofErr w:type="spellStart"/>
      <w:r w:rsidR="771554BB">
        <w:t>the</w:t>
      </w:r>
      <w:proofErr w:type="spellEnd"/>
      <w:r w:rsidR="771554BB">
        <w:t xml:space="preserve"> Castle Hill </w:t>
      </w:r>
      <w:proofErr w:type="spellStart"/>
      <w:r w:rsidR="771554BB">
        <w:t>and</w:t>
      </w:r>
      <w:proofErr w:type="spellEnd"/>
      <w:r w:rsidR="771554BB">
        <w:t xml:space="preserve"> </w:t>
      </w:r>
      <w:proofErr w:type="spellStart"/>
      <w:r w:rsidR="771554BB">
        <w:t>the</w:t>
      </w:r>
      <w:proofErr w:type="spellEnd"/>
      <w:r w:rsidR="771554BB">
        <w:t xml:space="preserve"> </w:t>
      </w:r>
      <w:proofErr w:type="spellStart"/>
      <w:r w:rsidR="771554BB">
        <w:t>Clock</w:t>
      </w:r>
      <w:proofErr w:type="spellEnd"/>
      <w:r w:rsidR="771554BB">
        <w:t xml:space="preserve"> Tower on Castle Hill.</w:t>
      </w:r>
      <w:r w:rsidR="76912299">
        <w:t xml:space="preserve"> Also </w:t>
      </w:r>
      <w:proofErr w:type="spellStart"/>
      <w:r w:rsidR="76912299">
        <w:t>the</w:t>
      </w:r>
      <w:proofErr w:type="spellEnd"/>
      <w:r w:rsidR="76912299">
        <w:t xml:space="preserve"> Kunsthaus </w:t>
      </w:r>
      <w:proofErr w:type="spellStart"/>
      <w:r w:rsidR="76912299">
        <w:t>is</w:t>
      </w:r>
      <w:proofErr w:type="spellEnd"/>
      <w:r w:rsidR="76912299">
        <w:t xml:space="preserve"> </w:t>
      </w:r>
      <w:proofErr w:type="spellStart"/>
      <w:r w:rsidR="76912299">
        <w:t>very</w:t>
      </w:r>
      <w:proofErr w:type="spellEnd"/>
      <w:r w:rsidR="76912299">
        <w:t xml:space="preserve"> </w:t>
      </w:r>
      <w:proofErr w:type="spellStart"/>
      <w:r w:rsidR="76912299">
        <w:t>nice</w:t>
      </w:r>
      <w:proofErr w:type="spellEnd"/>
      <w:r w:rsidR="76912299">
        <w:t xml:space="preserve"> </w:t>
      </w:r>
      <w:proofErr w:type="spellStart"/>
      <w:r w:rsidR="76912299">
        <w:t>it</w:t>
      </w:r>
      <w:proofErr w:type="spellEnd"/>
      <w:r w:rsidR="76912299">
        <w:t xml:space="preserve"> </w:t>
      </w:r>
      <w:proofErr w:type="spellStart"/>
      <w:r w:rsidR="76912299">
        <w:t>is</w:t>
      </w:r>
      <w:proofErr w:type="spellEnd"/>
      <w:r w:rsidR="76912299">
        <w:t xml:space="preserve"> a </w:t>
      </w:r>
      <w:proofErr w:type="spellStart"/>
      <w:r w:rsidR="76912299">
        <w:t>museum</w:t>
      </w:r>
      <w:proofErr w:type="spellEnd"/>
      <w:r w:rsidR="76912299">
        <w:t xml:space="preserve"> </w:t>
      </w:r>
      <w:proofErr w:type="spellStart"/>
      <w:r w:rsidR="76912299">
        <w:t>about</w:t>
      </w:r>
      <w:proofErr w:type="spellEnd"/>
      <w:r w:rsidR="76912299">
        <w:t xml:space="preserve"> art. </w:t>
      </w:r>
      <w:proofErr w:type="spellStart"/>
      <w:r w:rsidR="76912299">
        <w:t>From</w:t>
      </w:r>
      <w:proofErr w:type="spellEnd"/>
      <w:r w:rsidR="76912299">
        <w:t xml:space="preserve"> </w:t>
      </w:r>
      <w:proofErr w:type="spellStart"/>
      <w:r w:rsidR="76912299">
        <w:t>the</w:t>
      </w:r>
      <w:proofErr w:type="spellEnd"/>
      <w:r w:rsidR="76912299">
        <w:t xml:space="preserve"> </w:t>
      </w:r>
      <w:proofErr w:type="spellStart"/>
      <w:r w:rsidR="76912299">
        <w:t>outsite</w:t>
      </w:r>
      <w:proofErr w:type="spellEnd"/>
      <w:r w:rsidR="76912299">
        <w:t xml:space="preserve"> </w:t>
      </w:r>
      <w:proofErr w:type="spellStart"/>
      <w:r w:rsidR="76912299">
        <w:t>it</w:t>
      </w:r>
      <w:proofErr w:type="spellEnd"/>
      <w:r w:rsidR="76912299">
        <w:t xml:space="preserve"> </w:t>
      </w:r>
      <w:proofErr w:type="spellStart"/>
      <w:r w:rsidR="76912299">
        <w:t>looks</w:t>
      </w:r>
      <w:proofErr w:type="spellEnd"/>
      <w:r w:rsidR="76912299">
        <w:t xml:space="preserve"> </w:t>
      </w:r>
      <w:proofErr w:type="spellStart"/>
      <w:r w:rsidR="76912299">
        <w:t>very</w:t>
      </w:r>
      <w:proofErr w:type="spellEnd"/>
      <w:r w:rsidR="76912299">
        <w:t xml:space="preserve"> </w:t>
      </w:r>
      <w:r w:rsidR="37EC3D68" w:rsidRPr="7F1819E4">
        <w:rPr>
          <w:lang w:val="en-GB"/>
        </w:rPr>
        <w:t>spectacular</w:t>
      </w:r>
    </w:p>
    <w:p w14:paraId="1A8A70B0" w14:textId="62CE6B7A" w:rsidR="7F1819E4" w:rsidRDefault="7F1819E4" w:rsidP="7F1819E4"/>
    <w:p w14:paraId="347FC001" w14:textId="4BF629E1" w:rsidR="76912299" w:rsidRDefault="76912299" w:rsidP="7F1819E4">
      <w:r>
        <w:rPr>
          <w:noProof/>
          <w:lang w:eastAsia="de-DE"/>
        </w:rPr>
        <w:drawing>
          <wp:inline distT="0" distB="0" distL="0" distR="0" wp14:anchorId="5806BF3A" wp14:editId="7FBD6617">
            <wp:extent cx="4572000" cy="2409825"/>
            <wp:effectExtent l="0" t="0" r="0" b="0"/>
            <wp:docPr id="1641434184" name="Grafik 1641434184" descr="Grazer Schloßberg – Wikip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BF6E941">
        <w:rPr>
          <w:noProof/>
          <w:lang w:eastAsia="de-DE"/>
        </w:rPr>
        <w:drawing>
          <wp:inline distT="0" distB="0" distL="0" distR="0" wp14:anchorId="7748B57B" wp14:editId="01707024">
            <wp:extent cx="4572000" cy="3048000"/>
            <wp:effectExtent l="0" t="0" r="0" b="0"/>
            <wp:docPr id="901716373" name="Grafik 901716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76912299"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C0F9DAD"/>
    <w:multiLevelType w:val="hybridMultilevel"/>
    <w:tmpl w:val="AE0A49E6"/>
    <w:lvl w:ilvl="0" w:tplc="70DE8DD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9945E9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FCABC4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04A23F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FE4BB5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26C434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5B6BE8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4C086A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64A227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3882DDC0"/>
    <w:rsid w:val="005A28C0"/>
    <w:rsid w:val="005FAABA"/>
    <w:rsid w:val="00A064FD"/>
    <w:rsid w:val="0BF6E941"/>
    <w:rsid w:val="0CA95A68"/>
    <w:rsid w:val="15A56CB9"/>
    <w:rsid w:val="18DD0D7B"/>
    <w:rsid w:val="18EA974A"/>
    <w:rsid w:val="1BA0CCE7"/>
    <w:rsid w:val="1E570284"/>
    <w:rsid w:val="273E3887"/>
    <w:rsid w:val="2DEA1ECD"/>
    <w:rsid w:val="3283ADB5"/>
    <w:rsid w:val="37EC3D68"/>
    <w:rsid w:val="3882DDC0"/>
    <w:rsid w:val="3884C406"/>
    <w:rsid w:val="39CD89CF"/>
    <w:rsid w:val="3B6697A9"/>
    <w:rsid w:val="403CCB53"/>
    <w:rsid w:val="45103C76"/>
    <w:rsid w:val="46B3FA5D"/>
    <w:rsid w:val="484FCABE"/>
    <w:rsid w:val="491B8716"/>
    <w:rsid w:val="4B876B80"/>
    <w:rsid w:val="505ADCA3"/>
    <w:rsid w:val="51F6AD04"/>
    <w:rsid w:val="56CA1E27"/>
    <w:rsid w:val="5D395FAB"/>
    <w:rsid w:val="626852EF"/>
    <w:rsid w:val="6DD3BC41"/>
    <w:rsid w:val="6E10F5AE"/>
    <w:rsid w:val="6F357FB7"/>
    <w:rsid w:val="71489670"/>
    <w:rsid w:val="73377169"/>
    <w:rsid w:val="74995F8F"/>
    <w:rsid w:val="76912299"/>
    <w:rsid w:val="771554BB"/>
    <w:rsid w:val="77D10051"/>
    <w:rsid w:val="7C8B4917"/>
    <w:rsid w:val="7DA9751C"/>
    <w:rsid w:val="7DD216A2"/>
    <w:rsid w:val="7EA3A046"/>
    <w:rsid w:val="7ED451E5"/>
    <w:rsid w:val="7F1819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82DDC0"/>
  <w15:chartTrackingRefBased/>
  <w15:docId w15:val="{BD57ACAF-405E-4940-8634-B58FDFEA95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136</Words>
  <Characters>859</Characters>
  <Application>Microsoft Office Word</Application>
  <DocSecurity>0</DocSecurity>
  <Lines>7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Laura  Zwinger</dc:creator>
  <cp:keywords/>
  <dc:description/>
  <cp:lastModifiedBy>Hudler Markus</cp:lastModifiedBy>
  <cp:revision>2</cp:revision>
  <dcterms:created xsi:type="dcterms:W3CDTF">2022-12-22T07:23:00Z</dcterms:created>
  <dcterms:modified xsi:type="dcterms:W3CDTF">2022-12-22T07:23:00Z</dcterms:modified>
</cp:coreProperties>
</file>