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56" w:rsidRDefault="00DC1E56">
      <w:pPr>
        <w:rPr>
          <w:sz w:val="26"/>
          <w:szCs w:val="26"/>
        </w:rPr>
      </w:pPr>
    </w:p>
    <w:p w:rsidR="00DC1E56" w:rsidRDefault="00DC1E56">
      <w:pPr>
        <w:rPr>
          <w:sz w:val="26"/>
          <w:szCs w:val="26"/>
        </w:rPr>
      </w:pPr>
    </w:p>
    <w:p w:rsidR="00DC1E56" w:rsidRDefault="003827BB">
      <w:pPr>
        <w:jc w:val="center"/>
      </w:pPr>
      <w:r>
        <w:t xml:space="preserve">INFORMATIVA SUI TEST </w:t>
      </w:r>
      <w:proofErr w:type="spellStart"/>
      <w:r>
        <w:t>DI</w:t>
      </w:r>
      <w:proofErr w:type="spellEnd"/>
      <w:r>
        <w:t xml:space="preserve"> SCREENING</w:t>
      </w:r>
    </w:p>
    <w:p w:rsidR="00DC1E56" w:rsidRDefault="00DC1E56"/>
    <w:p w:rsidR="00DC1E56" w:rsidRDefault="003827BB">
      <w:r>
        <w:t xml:space="preserve">TEST MOLECOLARE MEDIANTE TAMPONE - Il test molecolare è il cosiddetto "tampone", attualmente ritenuto il più affidabile nell’individuare l’eventuale positività al virus SARS-CoV-2. Con un lungo bastoncino simile a un </w:t>
      </w:r>
      <w:proofErr w:type="spellStart"/>
      <w:r>
        <w:t>cotton-fioc</w:t>
      </w:r>
      <w:proofErr w:type="spellEnd"/>
      <w:r>
        <w:t>, viene prelevato un campione di muco delle vie respiratorie superiori della persona (naso e faringe), che viene poi analizzato in un laboratorio specializzato e accreditato dalle Autorità sanitarie, attraverso metodi molecolari che amplificano i geni del virus.</w:t>
      </w:r>
    </w:p>
    <w:p w:rsidR="00DC1E56" w:rsidRDefault="00DC1E56"/>
    <w:p w:rsidR="00DC1E56" w:rsidRDefault="003827BB">
      <w:r>
        <w:t xml:space="preserve"> Questa metodica permette di identificare in modo altamente specifico e sensibile uno o più geni bersaglio del virus presenti nel campione biologico e ad oggi rimane il saggio di riferimento internazionale per sensibilità e specificità ed è in grado di rilevare il patogeno anche a bassa carica virale in soggetti sintomatici, </w:t>
      </w:r>
      <w:proofErr w:type="spellStart"/>
      <w:r>
        <w:t>pre-sintomatici</w:t>
      </w:r>
      <w:proofErr w:type="spellEnd"/>
      <w:r>
        <w:t xml:space="preserve"> o asintomatici. </w:t>
      </w:r>
    </w:p>
    <w:p w:rsidR="00DC1E56" w:rsidRDefault="00DC1E56"/>
    <w:p w:rsidR="00DC1E56" w:rsidRDefault="003827BB">
      <w:r>
        <w:t>TEST (Tampone) ANTIGENICO RAPIDO QUALITATIVO - L’antigenico è il test definito comunemente come “tampone rapido”. La modalità di prelievo è la stessa del test molecolare. I tempi di risposta sono molto brevi (circa 15 minuti), ma la sensibilità e specificità di questo test sono inferiori a quelle del test molecolare. A differenza dei test molecolari i test antigenici rilevano la presenza del virus non tramite il suo acido nucleico ma tramite le sue proteine (antigeni).</w:t>
      </w:r>
    </w:p>
    <w:p w:rsidR="00DC1E56" w:rsidRDefault="00DC1E56"/>
    <w:p w:rsidR="00DC1E56" w:rsidRDefault="003827BB">
      <w:r>
        <w:t xml:space="preserve"> I test antigenici sono di tipo qualitativo (sì/no). </w:t>
      </w:r>
    </w:p>
    <w:p w:rsidR="00DC1E56" w:rsidRDefault="00DC1E56"/>
    <w:p w:rsidR="00DC1E56" w:rsidRDefault="003827BB">
      <w:r>
        <w:t>TEST (Tampone) ANTIGENICO QUANTITATIVO (CLEIA) – L’analisi del tampone viene eseguito in laboratorio su strumento automatizzato. Nello studio di valutazione eseguito dal CTS dell’Università di Perugia, il test ha dimostrato di possedere un’ottima sensibilità nell’individuazione di soggetti positivi per SARS-CoV-2 potenzialmente contagiosi.</w:t>
      </w:r>
    </w:p>
    <w:p w:rsidR="00DC1E56" w:rsidRDefault="00DC1E56"/>
    <w:p w:rsidR="00DC1E56" w:rsidRDefault="003827BB">
      <w:r>
        <w:t xml:space="preserve"> I risultati positivi saranno sottoposti in automatico da parte del laboratorio analisi a conferma mediante ricerca eseguita secondo la stessa modalità del tampone molecolare.</w:t>
      </w:r>
    </w:p>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DC1E56"/>
    <w:p w:rsidR="00DC1E56" w:rsidRDefault="003827BB">
      <w:r>
        <w:t xml:space="preserve">  </w:t>
      </w:r>
    </w:p>
    <w:p w:rsidR="00DC1E56" w:rsidRDefault="003827BB">
      <w:r>
        <w:t xml:space="preserve"> </w:t>
      </w:r>
    </w:p>
    <w:p w:rsidR="00DC1E56" w:rsidRDefault="00DC1E56"/>
    <w:sectPr w:rsidR="00DC1E56" w:rsidSect="00264416">
      <w:headerReference w:type="default" r:id="rId7"/>
      <w:pgSz w:w="11906" w:h="16838"/>
      <w:pgMar w:top="709" w:right="282" w:bottom="568" w:left="426"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7E3" w:rsidRDefault="006027E3" w:rsidP="00DC1E56">
      <w:r>
        <w:separator/>
      </w:r>
    </w:p>
  </w:endnote>
  <w:endnote w:type="continuationSeparator" w:id="1">
    <w:p w:rsidR="006027E3" w:rsidRDefault="006027E3" w:rsidP="00DC1E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7E3" w:rsidRDefault="006027E3" w:rsidP="00DC1E56">
      <w:r>
        <w:separator/>
      </w:r>
    </w:p>
  </w:footnote>
  <w:footnote w:type="continuationSeparator" w:id="1">
    <w:p w:rsidR="006027E3" w:rsidRDefault="006027E3" w:rsidP="00DC1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E3" w:rsidRDefault="006027E3">
    <w:pPr>
      <w:pBdr>
        <w:top w:val="nil"/>
        <w:left w:val="nil"/>
        <w:bottom w:val="nil"/>
        <w:right w:val="nil"/>
        <w:between w:val="nil"/>
      </w:pBdr>
      <w:tabs>
        <w:tab w:val="center" w:pos="4819"/>
        <w:tab w:val="right" w:pos="9638"/>
        <w:tab w:val="left" w:pos="4170"/>
      </w:tabs>
      <w:rPr>
        <w:color w:val="000000"/>
      </w:rPr>
    </w:pPr>
    <w:r w:rsidRPr="003C69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2.65pt;margin-top:-32.7pt;width:351.45pt;height:77.7pt;z-index:251658240;mso-position-horizontal-relative:margin;mso-position-vertical-relative:text" filled="t">
          <v:imagedata r:id="rId1" o:title=""/>
          <w10:wrap anchorx="margin"/>
        </v:shape>
        <o:OLEObject Type="Embed" ProgID="Word.Document.12" ShapeID="_x0000_s2049" DrawAspect="Content" ObjectID="_1674386165" r:id="rId2"/>
      </w:pict>
    </w:r>
  </w:p>
  <w:p w:rsidR="006027E3" w:rsidRDefault="006027E3">
    <w:pPr>
      <w:pBdr>
        <w:top w:val="nil"/>
        <w:left w:val="nil"/>
        <w:bottom w:val="nil"/>
        <w:right w:val="nil"/>
        <w:between w:val="nil"/>
      </w:pBdr>
      <w:tabs>
        <w:tab w:val="center" w:pos="4819"/>
        <w:tab w:val="right" w:pos="9638"/>
        <w:tab w:val="left" w:pos="4170"/>
      </w:tabs>
      <w:rPr>
        <w:color w:val="000000"/>
      </w:rPr>
    </w:pPr>
  </w:p>
  <w:p w:rsidR="006027E3" w:rsidRDefault="006027E3">
    <w:pPr>
      <w:pBdr>
        <w:top w:val="nil"/>
        <w:left w:val="nil"/>
        <w:bottom w:val="nil"/>
        <w:right w:val="nil"/>
        <w:between w:val="nil"/>
      </w:pBdr>
      <w:tabs>
        <w:tab w:val="center" w:pos="4819"/>
        <w:tab w:val="right" w:pos="9638"/>
        <w:tab w:val="left" w:pos="4170"/>
      </w:tabs>
      <w:rPr>
        <w:color w:val="000000"/>
      </w:rPr>
    </w:pPr>
  </w:p>
  <w:p w:rsidR="006027E3" w:rsidRDefault="006027E3">
    <w:pPr>
      <w:pBdr>
        <w:top w:val="nil"/>
        <w:left w:val="nil"/>
        <w:bottom w:val="nil"/>
        <w:right w:val="nil"/>
        <w:between w:val="nil"/>
      </w:pBdr>
      <w:tabs>
        <w:tab w:val="center" w:pos="4819"/>
        <w:tab w:val="right" w:pos="9638"/>
        <w:tab w:val="left" w:pos="4170"/>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DC1E56"/>
    <w:rsid w:val="00264416"/>
    <w:rsid w:val="003827BB"/>
    <w:rsid w:val="003C69D8"/>
    <w:rsid w:val="006027E3"/>
    <w:rsid w:val="00DC1E56"/>
    <w:rsid w:val="00DE747E"/>
    <w:rsid w:val="00F805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38BE"/>
  </w:style>
  <w:style w:type="paragraph" w:styleId="Titolo1">
    <w:name w:val="heading 1"/>
    <w:basedOn w:val="normal"/>
    <w:next w:val="normal"/>
    <w:rsid w:val="00DC1E56"/>
    <w:pPr>
      <w:keepNext/>
      <w:keepLines/>
      <w:spacing w:before="480" w:after="120"/>
      <w:outlineLvl w:val="0"/>
    </w:pPr>
    <w:rPr>
      <w:b/>
      <w:sz w:val="48"/>
      <w:szCs w:val="48"/>
    </w:rPr>
  </w:style>
  <w:style w:type="paragraph" w:styleId="Titolo2">
    <w:name w:val="heading 2"/>
    <w:basedOn w:val="normal"/>
    <w:next w:val="normal"/>
    <w:rsid w:val="00DC1E56"/>
    <w:pPr>
      <w:keepNext/>
      <w:keepLines/>
      <w:spacing w:before="360" w:after="80"/>
      <w:outlineLvl w:val="1"/>
    </w:pPr>
    <w:rPr>
      <w:b/>
      <w:sz w:val="36"/>
      <w:szCs w:val="36"/>
    </w:rPr>
  </w:style>
  <w:style w:type="paragraph" w:styleId="Titolo3">
    <w:name w:val="heading 3"/>
    <w:basedOn w:val="normal"/>
    <w:next w:val="normal"/>
    <w:rsid w:val="00DC1E56"/>
    <w:pPr>
      <w:keepNext/>
      <w:keepLines/>
      <w:spacing w:before="280" w:after="80"/>
      <w:outlineLvl w:val="2"/>
    </w:pPr>
    <w:rPr>
      <w:b/>
      <w:sz w:val="28"/>
      <w:szCs w:val="28"/>
    </w:rPr>
  </w:style>
  <w:style w:type="paragraph" w:styleId="Titolo4">
    <w:name w:val="heading 4"/>
    <w:basedOn w:val="normal"/>
    <w:next w:val="normal"/>
    <w:rsid w:val="00DC1E56"/>
    <w:pPr>
      <w:keepNext/>
      <w:keepLines/>
      <w:spacing w:before="240" w:after="40"/>
      <w:outlineLvl w:val="3"/>
    </w:pPr>
    <w:rPr>
      <w:b/>
      <w:sz w:val="24"/>
      <w:szCs w:val="24"/>
    </w:rPr>
  </w:style>
  <w:style w:type="paragraph" w:styleId="Titolo5">
    <w:name w:val="heading 5"/>
    <w:basedOn w:val="normal"/>
    <w:next w:val="normal"/>
    <w:rsid w:val="00DC1E56"/>
    <w:pPr>
      <w:keepNext/>
      <w:keepLines/>
      <w:spacing w:before="220" w:after="40"/>
      <w:outlineLvl w:val="4"/>
    </w:pPr>
    <w:rPr>
      <w:b/>
    </w:rPr>
  </w:style>
  <w:style w:type="paragraph" w:styleId="Titolo6">
    <w:name w:val="heading 6"/>
    <w:basedOn w:val="normal"/>
    <w:next w:val="normal"/>
    <w:rsid w:val="00DC1E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DC1E56"/>
  </w:style>
  <w:style w:type="table" w:customStyle="1" w:styleId="TableNormal">
    <w:name w:val="Table Normal"/>
    <w:rsid w:val="00DC1E56"/>
    <w:tblPr>
      <w:tblCellMar>
        <w:top w:w="0" w:type="dxa"/>
        <w:left w:w="0" w:type="dxa"/>
        <w:bottom w:w="0" w:type="dxa"/>
        <w:right w:w="0" w:type="dxa"/>
      </w:tblCellMar>
    </w:tblPr>
  </w:style>
  <w:style w:type="paragraph" w:styleId="Titolo">
    <w:name w:val="Title"/>
    <w:basedOn w:val="normal"/>
    <w:next w:val="normal"/>
    <w:rsid w:val="00DC1E56"/>
    <w:pPr>
      <w:keepNext/>
      <w:keepLines/>
      <w:spacing w:before="480" w:after="120"/>
    </w:pPr>
    <w:rPr>
      <w:b/>
      <w:sz w:val="72"/>
      <w:szCs w:val="72"/>
    </w:rPr>
  </w:style>
  <w:style w:type="paragraph" w:styleId="Intestazione">
    <w:name w:val="header"/>
    <w:basedOn w:val="Normale"/>
    <w:link w:val="IntestazioneCarattere"/>
    <w:uiPriority w:val="99"/>
    <w:unhideWhenUsed/>
    <w:rsid w:val="00710658"/>
    <w:pPr>
      <w:tabs>
        <w:tab w:val="center" w:pos="4819"/>
        <w:tab w:val="right" w:pos="9638"/>
      </w:tabs>
    </w:pPr>
  </w:style>
  <w:style w:type="character" w:customStyle="1" w:styleId="IntestazioneCarattere">
    <w:name w:val="Intestazione Carattere"/>
    <w:basedOn w:val="Carpredefinitoparagrafo"/>
    <w:link w:val="Intestazione"/>
    <w:uiPriority w:val="99"/>
    <w:rsid w:val="00710658"/>
  </w:style>
  <w:style w:type="paragraph" w:styleId="Pidipagina">
    <w:name w:val="footer"/>
    <w:basedOn w:val="Normale"/>
    <w:link w:val="PidipaginaCarattere"/>
    <w:uiPriority w:val="99"/>
    <w:semiHidden/>
    <w:unhideWhenUsed/>
    <w:rsid w:val="0071065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10658"/>
  </w:style>
  <w:style w:type="paragraph" w:styleId="Paragrafoelenco">
    <w:name w:val="List Paragraph"/>
    <w:basedOn w:val="Normale"/>
    <w:uiPriority w:val="34"/>
    <w:qFormat/>
    <w:rsid w:val="0077506B"/>
    <w:pPr>
      <w:ind w:left="720"/>
      <w:contextualSpacing/>
    </w:pPr>
  </w:style>
  <w:style w:type="character" w:styleId="Collegamentoipertestuale">
    <w:name w:val="Hyperlink"/>
    <w:basedOn w:val="Carpredefinitoparagrafo"/>
    <w:uiPriority w:val="99"/>
    <w:unhideWhenUsed/>
    <w:rsid w:val="008A61A8"/>
    <w:rPr>
      <w:color w:val="0000FF" w:themeColor="hyperlink"/>
      <w:u w:val="single"/>
    </w:rPr>
  </w:style>
  <w:style w:type="paragraph" w:styleId="NormaleWeb">
    <w:name w:val="Normal (Web)"/>
    <w:basedOn w:val="Normale"/>
    <w:uiPriority w:val="99"/>
    <w:unhideWhenUsed/>
    <w:rsid w:val="00CD2EB9"/>
    <w:pPr>
      <w:spacing w:before="100" w:beforeAutospacing="1" w:after="100" w:afterAutospacing="1"/>
    </w:pPr>
    <w:rPr>
      <w:rFonts w:ascii="Times New Roman" w:eastAsia="Times New Roman" w:hAnsi="Times New Roman" w:cs="Times New Roman"/>
      <w:sz w:val="24"/>
      <w:szCs w:val="24"/>
    </w:rPr>
  </w:style>
  <w:style w:type="paragraph" w:styleId="Sottotitolo">
    <w:name w:val="Subtitle"/>
    <w:basedOn w:val="normal"/>
    <w:next w:val="normal"/>
    <w:rsid w:val="00DC1E5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Documento_di_Microsoft_Office_Word1.docx"/><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OOaS06rkneDEK+zRFaspO7UGg==">AMUW2mU6UTU7bzWa60BOwldnFiZZy7eIGDVZsFjJfak27XQX0+Ft6qQ8kMyexNFZ7Bl2OzkmJ8To2XvAmxC0/1BSKyCyzNyIamTL/Ofc8em6Fl8UeobNwHw=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292</Words>
  <Characters>1668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LeFontaneInf</dc:creator>
  <cp:lastModifiedBy>u</cp:lastModifiedBy>
  <cp:revision>2</cp:revision>
  <cp:lastPrinted>2021-02-09T12:18:00Z</cp:lastPrinted>
  <dcterms:created xsi:type="dcterms:W3CDTF">2021-02-09T13:30:00Z</dcterms:created>
  <dcterms:modified xsi:type="dcterms:W3CDTF">2021-02-09T13:30:00Z</dcterms:modified>
</cp:coreProperties>
</file>