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ISTITUTO OMNICOMPRENSIVO R. LAPORTA FABRO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Relazione referenti Sito Web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Stella Renata - Lanzi Rosalba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A.S.201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Sito Web: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sz w:val="26"/>
          <w:szCs w:val="26"/>
          <w:rtl w:val="0"/>
        </w:rPr>
        <w:t xml:space="preserve">rinnovo completo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del sito, della sua struttura, della grafic</w:t>
      </w:r>
      <w:r w:rsidDel="00000000" w:rsidR="00000000" w:rsidRPr="00000000">
        <w:rPr>
          <w:sz w:val="26"/>
          <w:szCs w:val="26"/>
          <w:rtl w:val="0"/>
        </w:rPr>
        <w:t xml:space="preserve">a.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attivaz</w:t>
      </w:r>
      <w:r w:rsidDel="00000000" w:rsidR="00000000" w:rsidRPr="00000000">
        <w:rPr>
          <w:sz w:val="26"/>
          <w:szCs w:val="26"/>
          <w:rtl w:val="0"/>
        </w:rPr>
        <w:t xml:space="preserve">ione e pubblicazione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aggiornamento e inserimento di dati/informazioni relativi all’anno in corso e trasferimento de</w:t>
      </w:r>
      <w:r w:rsidDel="00000000" w:rsidR="00000000" w:rsidRPr="00000000">
        <w:rPr>
          <w:sz w:val="26"/>
          <w:szCs w:val="26"/>
          <w:rtl w:val="0"/>
        </w:rPr>
        <w:t xml:space="preserve">i documento dal sito in disuso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inserimento e aggiornamento in itinere di news ed eventuali modifiche dei dati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adeguamento dati Ptof e raccolta dei lavori svolti per la banca dati delle esperienze condotte (programmazioni, elaborati delle varie classi)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sz w:val="26"/>
          <w:szCs w:val="26"/>
          <w:rtl w:val="0"/>
        </w:rPr>
        <w:t xml:space="preserve">collaborazione con la segreteria per la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gestione e l</w:t>
      </w:r>
      <w:r w:rsidDel="00000000" w:rsidR="00000000" w:rsidRPr="00000000">
        <w:rPr>
          <w:sz w:val="26"/>
          <w:szCs w:val="26"/>
          <w:rtl w:val="0"/>
        </w:rPr>
        <w:t xml:space="preserve">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aggiornamento delle sezioni Amministrazione Trasparente e Pon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supervisione e gestione della piattaforma di e-learning dell’Istituto Moodle e </w:t>
      </w:r>
      <w:r w:rsidDel="00000000" w:rsidR="00000000" w:rsidRPr="00000000">
        <w:rPr>
          <w:sz w:val="26"/>
          <w:szCs w:val="26"/>
          <w:rtl w:val="0"/>
        </w:rPr>
        <w:t xml:space="preserve">relativi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corsi </w:t>
      </w:r>
      <w:r w:rsidDel="00000000" w:rsidR="00000000" w:rsidRPr="00000000">
        <w:rPr>
          <w:sz w:val="26"/>
          <w:szCs w:val="26"/>
          <w:rtl w:val="0"/>
        </w:rPr>
        <w:t xml:space="preserve">per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la didattica e la condivisione di materiale (repository prove di verifica disciplinari, criteri di valutazione, prove invalsi, Eas e Uda,…)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rapporti e collaborazione con tecnici </w:t>
      </w:r>
      <w:r w:rsidDel="00000000" w:rsidR="00000000" w:rsidRPr="00000000">
        <w:rPr>
          <w:sz w:val="26"/>
          <w:szCs w:val="26"/>
          <w:rtl w:val="0"/>
        </w:rPr>
        <w:t xml:space="preserve">per le problematiche relative al sito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assistenza e collaborazione costanti e continuative con ufficio di segreteria e amministrazione e con docenti per caricamento documenti/documentazione 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news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Durante la Dad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aggiornamento e inserimento costanti e continui della normativa e delle direttive per regolamentare la Dad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6"/>
          <w:szCs w:val="26"/>
          <w:rtl w:val="0"/>
        </w:rPr>
        <w:t xml:space="preserve">modifiche alle impostazioni del sito per garantire la visibilità delle news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40" w:right="0" w:hanging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40" w:right="0" w:hanging="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Fabro 19/06/2020</w:t>
        <w:tab/>
        <w:tab/>
        <w:tab/>
        <w:tab/>
        <w:tab/>
      </w:r>
      <w:r w:rsidDel="00000000" w:rsidR="00000000" w:rsidRPr="00000000">
        <w:rPr>
          <w:sz w:val="26"/>
          <w:szCs w:val="26"/>
          <w:rtl w:val="0"/>
        </w:rPr>
        <w:t xml:space="preserve">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I referenti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58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Stella Renata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5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Lanzi Rosalba  </w:t>
      </w:r>
      <w:r w:rsidDel="00000000" w:rsidR="00000000" w:rsidRPr="00000000">
        <w:rPr>
          <w:rtl w:val="0"/>
        </w:rPr>
      </w:r>
    </w:p>
    <w:sectPr>
      <w:pgSz w:h="16838" w:w="11906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