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</w:p>
    <w:p w:rsid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proofErr w:type="spellStart"/>
      <w:r w:rsidRPr="00FA2C44">
        <w:rPr>
          <w:rFonts w:ascii="Tahoma" w:eastAsia="Times New Roman" w:hAnsi="Tahoma" w:cs="Tahoma"/>
          <w:color w:val="222222"/>
          <w:lang w:eastAsia="it-IT" w:bidi="ar-SA"/>
        </w:rPr>
        <w:t>Prot</w:t>
      </w:r>
      <w:proofErr w:type="spellEnd"/>
      <w:r w:rsidRPr="00FA2C44">
        <w:rPr>
          <w:rFonts w:ascii="Tahoma" w:eastAsia="Times New Roman" w:hAnsi="Tahoma" w:cs="Tahoma"/>
          <w:color w:val="222222"/>
          <w:lang w:eastAsia="it-IT" w:bidi="ar-SA"/>
        </w:rPr>
        <w:t xml:space="preserve">. </w:t>
      </w:r>
      <w:r>
        <w:rPr>
          <w:rFonts w:ascii="Tahoma" w:eastAsia="Times New Roman" w:hAnsi="Tahoma" w:cs="Tahoma"/>
          <w:color w:val="222222"/>
          <w:lang w:eastAsia="it-IT" w:bidi="ar-SA"/>
        </w:rPr>
        <w:t>2137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>
        <w:rPr>
          <w:rFonts w:ascii="Tahoma" w:eastAsia="Times New Roman" w:hAnsi="Tahoma" w:cs="Tahoma"/>
          <w:color w:val="222222"/>
          <w:lang w:eastAsia="it-IT" w:bidi="ar-SA"/>
        </w:rPr>
        <w:t>Circolare 81</w:t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ab/>
        <w:t>Fabro 26 Marzo 20120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jc w:val="righ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Ai docenti a tempo indeterminato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jc w:val="righ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Al personale ATA a tempo indeterminato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jc w:val="right"/>
        <w:rPr>
          <w:rFonts w:ascii="Tahoma" w:eastAsia="Times New Roman" w:hAnsi="Tahoma" w:cs="Tahoma"/>
          <w:color w:val="222222"/>
          <w:lang w:eastAsia="it-IT" w:bidi="ar-SA"/>
        </w:rPr>
      </w:pP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jc w:val="right"/>
        <w:rPr>
          <w:rFonts w:ascii="Tahoma" w:eastAsia="Times New Roman" w:hAnsi="Tahoma" w:cs="Tahoma"/>
          <w:color w:val="222222"/>
          <w:lang w:eastAsia="it-IT" w:bidi="ar-SA"/>
        </w:rPr>
      </w:pP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b/>
          <w:bCs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b/>
          <w:bCs/>
          <w:color w:val="222222"/>
          <w:lang w:eastAsia="it-IT" w:bidi="ar-SA"/>
        </w:rPr>
        <w:t xml:space="preserve">Oggetto: Mobilità  del personale docente, ATA e docenti religione cattolica </w:t>
      </w:r>
      <w:proofErr w:type="spellStart"/>
      <w:r w:rsidRPr="00FA2C44">
        <w:rPr>
          <w:rFonts w:ascii="Tahoma" w:eastAsia="Times New Roman" w:hAnsi="Tahoma" w:cs="Tahoma"/>
          <w:b/>
          <w:bCs/>
          <w:color w:val="222222"/>
          <w:lang w:eastAsia="it-IT" w:bidi="ar-SA"/>
        </w:rPr>
        <w:t>a.s.</w:t>
      </w:r>
      <w:proofErr w:type="spellEnd"/>
      <w:r w:rsidRPr="00FA2C44">
        <w:rPr>
          <w:rFonts w:ascii="Tahoma" w:eastAsia="Times New Roman" w:hAnsi="Tahoma" w:cs="Tahoma"/>
          <w:b/>
          <w:bCs/>
          <w:color w:val="222222"/>
          <w:lang w:eastAsia="it-IT" w:bidi="ar-SA"/>
        </w:rPr>
        <w:t xml:space="preserve"> 2020/2021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Si comunica che sul </w:t>
      </w:r>
      <w:hyperlink r:id="rId9" w:history="1">
        <w:r w:rsidRPr="00FA2C44">
          <w:rPr>
            <w:rFonts w:ascii="Tahoma" w:eastAsia="Times New Roman" w:hAnsi="Tahoma" w:cs="Tahoma"/>
            <w:color w:val="0367BF"/>
            <w:u w:val="single"/>
            <w:lang w:eastAsia="it-IT" w:bidi="ar-SA"/>
          </w:rPr>
          <w:t>sito del Minist</w:t>
        </w:r>
        <w:bookmarkStart w:id="0" w:name="_GoBack"/>
        <w:bookmarkEnd w:id="0"/>
        <w:r w:rsidRPr="00FA2C44">
          <w:rPr>
            <w:rFonts w:ascii="Tahoma" w:eastAsia="Times New Roman" w:hAnsi="Tahoma" w:cs="Tahoma"/>
            <w:color w:val="0367BF"/>
            <w:u w:val="single"/>
            <w:lang w:eastAsia="it-IT" w:bidi="ar-SA"/>
          </w:rPr>
          <w:t>e</w:t>
        </w:r>
        <w:r w:rsidRPr="00FA2C44">
          <w:rPr>
            <w:rFonts w:ascii="Tahoma" w:eastAsia="Times New Roman" w:hAnsi="Tahoma" w:cs="Tahoma"/>
            <w:color w:val="0367BF"/>
            <w:u w:val="single"/>
            <w:lang w:eastAsia="it-IT" w:bidi="ar-SA"/>
          </w:rPr>
          <w:t>ro dell’Istruzione</w:t>
        </w:r>
      </w:hyperlink>
      <w:r w:rsidRPr="00FA2C44">
        <w:rPr>
          <w:rFonts w:ascii="Tahoma" w:eastAsia="Times New Roman" w:hAnsi="Tahoma" w:cs="Tahoma"/>
          <w:color w:val="222222"/>
          <w:lang w:eastAsia="it-IT" w:bidi="ar-SA"/>
        </w:rPr>
        <w:t> è disponibile l’Ordinanza relativa alla mobilità del personale docente, Tecnico e Amministrativo (ATA) per l’anno scolastico 2020/2021.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Disponibile anche l’ordinanza per i docenti di religione cattolica.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Termini di presentazione delle domande: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•Il personale docente potrà presentare domanda </w:t>
      </w:r>
      <w:r w:rsidRPr="00FA2C44">
        <w:rPr>
          <w:rFonts w:ascii="Tahoma" w:eastAsia="Times New Roman" w:hAnsi="Tahoma" w:cs="Tahoma"/>
          <w:b/>
          <w:bCs/>
          <w:color w:val="222222"/>
          <w:lang w:eastAsia="it-IT" w:bidi="ar-SA"/>
        </w:rPr>
        <w:t>dal 28 marzo al 21 aprile 2020.</w:t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> Entro il 5 giugno si concluderanno gli adempimenti di competenza degli uffici periferici del Ministero. Gli esiti della mobilità saranno pubblicati il 26 giugno 2020.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•Il personale A.T.A. potrà presentare domanda </w:t>
      </w:r>
      <w:r w:rsidRPr="00FA2C44">
        <w:rPr>
          <w:rFonts w:ascii="Tahoma" w:eastAsia="Times New Roman" w:hAnsi="Tahoma" w:cs="Tahoma"/>
          <w:b/>
          <w:bCs/>
          <w:color w:val="222222"/>
          <w:lang w:eastAsia="it-IT" w:bidi="ar-SA"/>
        </w:rPr>
        <w:t>dal 1 al 27 aprile 2020</w:t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 xml:space="preserve">, gli adempimenti saranno chiusi entro l’8 giugno. Gli esiti saranno </w:t>
      </w:r>
      <w:proofErr w:type="spellStart"/>
      <w:r w:rsidRPr="00FA2C44">
        <w:rPr>
          <w:rFonts w:ascii="Tahoma" w:eastAsia="Times New Roman" w:hAnsi="Tahoma" w:cs="Tahoma"/>
          <w:color w:val="222222"/>
          <w:lang w:eastAsia="it-IT" w:bidi="ar-SA"/>
        </w:rPr>
        <w:t>pubblicatiil</w:t>
      </w:r>
      <w:proofErr w:type="spellEnd"/>
      <w:r w:rsidRPr="00FA2C44">
        <w:rPr>
          <w:rFonts w:ascii="Tahoma" w:eastAsia="Times New Roman" w:hAnsi="Tahoma" w:cs="Tahoma"/>
          <w:color w:val="222222"/>
          <w:lang w:eastAsia="it-IT" w:bidi="ar-SA"/>
        </w:rPr>
        <w:t xml:space="preserve"> 2 luglio 2020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  <w:r w:rsidRPr="00FA2C44">
        <w:rPr>
          <w:rFonts w:ascii="Tahoma" w:eastAsia="Times New Roman" w:hAnsi="Tahoma" w:cs="Tahoma"/>
          <w:color w:val="222222"/>
          <w:lang w:eastAsia="it-IT" w:bidi="ar-SA"/>
        </w:rPr>
        <w:t>•Per i docenti di religione cattolica, la presentazione delle domande è prevista </w:t>
      </w:r>
      <w:r w:rsidRPr="00FA2C44">
        <w:rPr>
          <w:rFonts w:ascii="Tahoma" w:eastAsia="Times New Roman" w:hAnsi="Tahoma" w:cs="Tahoma"/>
          <w:b/>
          <w:bCs/>
          <w:color w:val="222222"/>
          <w:lang w:eastAsia="it-IT" w:bidi="ar-SA"/>
        </w:rPr>
        <w:t>dal 13 aprile al 15 maggio 2020</w:t>
      </w:r>
      <w:r w:rsidRPr="00FA2C44">
        <w:rPr>
          <w:rFonts w:ascii="Tahoma" w:eastAsia="Times New Roman" w:hAnsi="Tahoma" w:cs="Tahoma"/>
          <w:color w:val="222222"/>
          <w:lang w:eastAsia="it-IT" w:bidi="ar-SA"/>
        </w:rPr>
        <w:t>; gli esiti dei movimenti saranno pubblicati il 1 luglio 2020.</w:t>
      </w:r>
    </w:p>
    <w:p w:rsidR="00FA2C44" w:rsidRPr="00FA2C44" w:rsidRDefault="00FA2C44" w:rsidP="00FA2C44">
      <w:pPr>
        <w:shd w:val="clear" w:color="auto" w:fill="FFFFFF"/>
        <w:spacing w:before="120" w:after="120" w:line="336" w:lineRule="atLeast"/>
        <w:rPr>
          <w:rFonts w:ascii="Tahoma" w:eastAsia="Times New Roman" w:hAnsi="Tahoma" w:cs="Tahoma"/>
          <w:color w:val="222222"/>
          <w:lang w:eastAsia="it-IT" w:bidi="ar-SA"/>
        </w:rPr>
      </w:pPr>
    </w:p>
    <w:p w:rsidR="00EA69FE" w:rsidRPr="00FA2C44" w:rsidRDefault="00EA69FE" w:rsidP="00011D69">
      <w:pPr>
        <w:rPr>
          <w:rFonts w:ascii="Tahoma" w:hAnsi="Tahoma" w:cs="Tahoma"/>
          <w:color w:val="000000"/>
        </w:rPr>
      </w:pPr>
    </w:p>
    <w:p w:rsidR="00EA69FE" w:rsidRPr="00FA2C4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FA2C44">
        <w:rPr>
          <w:rFonts w:ascii="Tahoma" w:hAnsi="Tahoma" w:cs="Tahoma"/>
          <w:color w:val="000000"/>
        </w:rPr>
        <w:t xml:space="preserve">          IL DIRIGENTE SCOLASTICO</w:t>
      </w:r>
    </w:p>
    <w:p w:rsidR="00EA69FE" w:rsidRPr="00FA2C4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FA2C44">
        <w:rPr>
          <w:rFonts w:ascii="Tahoma" w:hAnsi="Tahoma" w:cs="Tahoma"/>
          <w:color w:val="000000"/>
        </w:rPr>
        <w:tab/>
        <w:t>Dott.ssa Cristina MARAVALLE</w:t>
      </w:r>
    </w:p>
    <w:p w:rsidR="00EA69FE" w:rsidRPr="00FA2C4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FA2C44">
        <w:rPr>
          <w:rFonts w:ascii="Tahoma" w:hAnsi="Tahoma" w:cs="Tahoma"/>
          <w:color w:val="000000"/>
        </w:rPr>
        <w:tab/>
        <w:t>Firma autografa sostituita a mezzo stampa,</w:t>
      </w:r>
    </w:p>
    <w:p w:rsidR="00EA69FE" w:rsidRPr="00FA2C44" w:rsidRDefault="00EA69FE" w:rsidP="00EA69FE">
      <w:pPr>
        <w:spacing w:after="0"/>
        <w:jc w:val="right"/>
        <w:rPr>
          <w:rFonts w:ascii="Tahoma" w:hAnsi="Tahoma" w:cs="Tahoma"/>
          <w:color w:val="000000"/>
        </w:rPr>
      </w:pPr>
      <w:r w:rsidRPr="00FA2C44">
        <w:rPr>
          <w:rFonts w:ascii="Tahoma" w:hAnsi="Tahoma" w:cs="Tahoma"/>
          <w:color w:val="000000"/>
        </w:rPr>
        <w:tab/>
        <w:t xml:space="preserve">ai sensi dell’art. 3, comma 2 del </w:t>
      </w:r>
      <w:proofErr w:type="spellStart"/>
      <w:r w:rsidRPr="00FA2C44">
        <w:rPr>
          <w:rFonts w:ascii="Tahoma" w:hAnsi="Tahoma" w:cs="Tahoma"/>
          <w:color w:val="000000"/>
        </w:rPr>
        <w:t>D.Lgs.</w:t>
      </w:r>
      <w:proofErr w:type="spellEnd"/>
      <w:r w:rsidRPr="00FA2C44">
        <w:rPr>
          <w:rFonts w:ascii="Tahoma" w:hAnsi="Tahoma" w:cs="Tahoma"/>
          <w:color w:val="000000"/>
        </w:rPr>
        <w:t xml:space="preserve"> n. 39/1993</w:t>
      </w:r>
    </w:p>
    <w:p w:rsidR="00EA69FE" w:rsidRPr="00FA2C44" w:rsidRDefault="00EA69FE" w:rsidP="00011D69">
      <w:pPr>
        <w:rPr>
          <w:rFonts w:ascii="Tahoma" w:hAnsi="Tahoma" w:cs="Tahoma"/>
          <w:color w:val="000000"/>
        </w:rPr>
      </w:pPr>
    </w:p>
    <w:p w:rsidR="00EA69FE" w:rsidRPr="00FA2C44" w:rsidRDefault="00EA69FE" w:rsidP="00011D69">
      <w:pPr>
        <w:rPr>
          <w:rFonts w:ascii="Tahoma" w:hAnsi="Tahoma" w:cs="Tahoma"/>
          <w:color w:val="000000"/>
        </w:rPr>
      </w:pPr>
    </w:p>
    <w:p w:rsidR="00011D69" w:rsidRPr="00FA2C44" w:rsidRDefault="00EA69FE" w:rsidP="00DE77F4">
      <w:pPr>
        <w:rPr>
          <w:rFonts w:ascii="Tahoma" w:hAnsi="Tahoma" w:cs="Tahoma"/>
          <w:color w:val="000000"/>
        </w:rPr>
      </w:pPr>
      <w:r w:rsidRPr="00FA2C44">
        <w:rPr>
          <w:rFonts w:ascii="Tahoma" w:hAnsi="Tahoma" w:cs="Tahoma"/>
          <w:i/>
          <w:color w:val="000000"/>
        </w:rPr>
        <w:t> </w:t>
      </w:r>
      <w:r w:rsidR="00A64C5E" w:rsidRPr="00FA2C44">
        <w:rPr>
          <w:rFonts w:ascii="Tahoma" w:hAnsi="Tahoma" w:cs="Tahoma"/>
          <w:i/>
          <w:color w:val="000000"/>
        </w:rPr>
        <w:t xml:space="preserve"> </w:t>
      </w:r>
    </w:p>
    <w:p w:rsidR="00115AD7" w:rsidRPr="00FA2C44" w:rsidRDefault="00115AD7" w:rsidP="00DE77F4">
      <w:pPr>
        <w:rPr>
          <w:rFonts w:ascii="Tahoma" w:hAnsi="Tahoma" w:cs="Tahoma"/>
        </w:rPr>
      </w:pPr>
    </w:p>
    <w:p w:rsidR="00790FF6" w:rsidRPr="00FA2C44" w:rsidRDefault="00790FF6">
      <w:pPr>
        <w:rPr>
          <w:rFonts w:ascii="Tahoma" w:hAnsi="Tahoma" w:cs="Tahoma"/>
        </w:rPr>
      </w:pPr>
    </w:p>
    <w:sectPr w:rsidR="00790FF6" w:rsidRPr="00FA2C44">
      <w:headerReference w:type="default" r:id="rId10"/>
      <w:pgSz w:w="11906" w:h="16838"/>
      <w:pgMar w:top="765" w:right="1134" w:bottom="1134" w:left="1134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31F" w:rsidRDefault="0006231F">
      <w:pPr>
        <w:spacing w:after="0" w:line="240" w:lineRule="auto"/>
      </w:pPr>
      <w:r>
        <w:separator/>
      </w:r>
    </w:p>
  </w:endnote>
  <w:endnote w:type="continuationSeparator" w:id="0">
    <w:p w:rsidR="0006231F" w:rsidRDefault="0006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31F" w:rsidRDefault="0006231F">
      <w:pPr>
        <w:spacing w:after="0" w:line="240" w:lineRule="auto"/>
      </w:pPr>
      <w:r>
        <w:separator/>
      </w:r>
    </w:p>
  </w:footnote>
  <w:footnote w:type="continuationSeparator" w:id="0">
    <w:p w:rsidR="0006231F" w:rsidRDefault="0006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AD7" w:rsidRDefault="0087741F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eastAsia="it-IT" w:bidi="ar-SA"/>
      </w:rPr>
      <w:drawing>
        <wp:inline distT="0" distB="0" distL="0" distR="0">
          <wp:extent cx="6120130" cy="1349375"/>
          <wp:effectExtent l="0" t="0" r="0" b="0"/>
          <wp:docPr id="1" name="image1.png" descr="https://lh4.googleusercontent.com/rCBbtfDyyvZHe8MYUP3tH_EmeSlMkiJ9cbuIFglR5xwkrzuycwLVpqKMVgXl12QthfPXdgYMd4UCYx1TKQCWMIsmch8gx3b25UieEJ7AzOUQ0tBXOmOLS9wz9KuAH4s9mF9LJV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ttps://lh4.googleusercontent.com/rCBbtfDyyvZHe8MYUP3tH_EmeSlMkiJ9cbuIFglR5xwkrzuycwLVpqKMVgXl12QthfPXdgYMd4UCYx1TKQCWMIsmch8gx3b25UieEJ7AzOUQ0tBXOmOLS9wz9KuAH4s9mF9LJV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4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AD7"/>
    <w:rsid w:val="00011D69"/>
    <w:rsid w:val="0006231F"/>
    <w:rsid w:val="00115AD7"/>
    <w:rsid w:val="00174FA3"/>
    <w:rsid w:val="001B350A"/>
    <w:rsid w:val="002D5EB4"/>
    <w:rsid w:val="003712DA"/>
    <w:rsid w:val="003D51CB"/>
    <w:rsid w:val="003F160A"/>
    <w:rsid w:val="00443F7E"/>
    <w:rsid w:val="006B0308"/>
    <w:rsid w:val="0074128D"/>
    <w:rsid w:val="00790FF6"/>
    <w:rsid w:val="007D0FED"/>
    <w:rsid w:val="008610DC"/>
    <w:rsid w:val="0087741F"/>
    <w:rsid w:val="008A2890"/>
    <w:rsid w:val="008B436C"/>
    <w:rsid w:val="009A4BE5"/>
    <w:rsid w:val="009C068A"/>
    <w:rsid w:val="009D379A"/>
    <w:rsid w:val="00A37AFF"/>
    <w:rsid w:val="00A64C5E"/>
    <w:rsid w:val="00C30F60"/>
    <w:rsid w:val="00DE77F4"/>
    <w:rsid w:val="00EA69FE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iur.gov.it/web/guest/-/scuola-pubblicata-l-ordinanza-sulla-mobilita-per-i-docenti-domande-dal-28-marzo-al-21-apr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Patrizia Belotti</cp:lastModifiedBy>
  <cp:revision>2</cp:revision>
  <dcterms:created xsi:type="dcterms:W3CDTF">2020-03-26T12:59:00Z</dcterms:created>
  <dcterms:modified xsi:type="dcterms:W3CDTF">2020-03-26T12:59:00Z</dcterms:modified>
  <dc:language>it-IT</dc:language>
</cp:coreProperties>
</file>