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628" w:rsidRDefault="00D41510">
      <w:pPr>
        <w:pStyle w:val="normal"/>
        <w:tabs>
          <w:tab w:val="left" w:pos="0"/>
        </w:tabs>
        <w:jc w:val="both"/>
        <w:rPr>
          <w:rFonts w:ascii="Times New Roman" w:eastAsia="Times New Roman" w:hAnsi="Times New Roman" w:cs="Times New Roman"/>
          <w:b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</w:rPr>
        <w:t>INFORMATIVA SULLA SALUTE E SICUREZZA NEL LAVORO AGILE AI SENSI DELL’ART. 22, COMMA 1, L. 81/2017</w:t>
      </w:r>
    </w:p>
    <w:p w:rsidR="00372628" w:rsidRDefault="00372628">
      <w:pPr>
        <w:pStyle w:val="normal"/>
        <w:tabs>
          <w:tab w:val="left" w:pos="0"/>
        </w:tabs>
        <w:jc w:val="center"/>
        <w:rPr>
          <w:rFonts w:ascii="Times New Roman" w:eastAsia="Times New Roman" w:hAnsi="Times New Roman" w:cs="Times New Roman"/>
          <w:b/>
        </w:rPr>
      </w:pPr>
    </w:p>
    <w:p w:rsidR="00372628" w:rsidRDefault="00372628">
      <w:pPr>
        <w:pStyle w:val="normal"/>
        <w:tabs>
          <w:tab w:val="left" w:pos="0"/>
        </w:tabs>
        <w:jc w:val="both"/>
        <w:rPr>
          <w:rFonts w:ascii="Times New Roman" w:eastAsia="Times New Roman" w:hAnsi="Times New Roman" w:cs="Times New Roman"/>
        </w:rPr>
      </w:pPr>
    </w:p>
    <w:p w:rsidR="00372628" w:rsidRDefault="00D41510">
      <w:pPr>
        <w:pStyle w:val="normal"/>
        <w:tabs>
          <w:tab w:val="left" w:pos="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372628" w:rsidRDefault="00D41510">
      <w:pPr>
        <w:pStyle w:val="normal"/>
        <w:tabs>
          <w:tab w:val="left" w:pos="0"/>
        </w:tabs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</w:t>
      </w:r>
    </w:p>
    <w:p w:rsidR="00372628" w:rsidRDefault="00D41510">
      <w:pPr>
        <w:pStyle w:val="normal"/>
        <w:tabs>
          <w:tab w:val="left" w:pos="0"/>
        </w:tabs>
        <w:spacing w:line="48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              Al lavoratore</w:t>
      </w:r>
    </w:p>
    <w:p w:rsidR="00372628" w:rsidRDefault="00D41510">
      <w:pPr>
        <w:pStyle w:val="normal"/>
        <w:tabs>
          <w:tab w:val="left" w:pos="0"/>
        </w:tabs>
        <w:spacing w:line="48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Al Rappresentante dei lavoratori per la sicurezza (RLS) </w:t>
      </w:r>
    </w:p>
    <w:p w:rsidR="00372628" w:rsidRDefault="00372628">
      <w:pPr>
        <w:pStyle w:val="normal"/>
        <w:tabs>
          <w:tab w:val="left" w:pos="0"/>
        </w:tabs>
        <w:spacing w:line="480" w:lineRule="auto"/>
        <w:jc w:val="right"/>
        <w:rPr>
          <w:rFonts w:ascii="Times New Roman" w:eastAsia="Times New Roman" w:hAnsi="Times New Roman" w:cs="Times New Roman"/>
          <w:b/>
        </w:rPr>
      </w:pPr>
    </w:p>
    <w:p w:rsidR="00372628" w:rsidRDefault="00372628">
      <w:pPr>
        <w:pStyle w:val="normal"/>
        <w:tabs>
          <w:tab w:val="left" w:pos="0"/>
        </w:tabs>
        <w:jc w:val="both"/>
        <w:rPr>
          <w:rFonts w:ascii="Times New Roman" w:eastAsia="Times New Roman" w:hAnsi="Times New Roman" w:cs="Times New Roman"/>
          <w:b/>
        </w:rPr>
      </w:pPr>
    </w:p>
    <w:p w:rsidR="00372628" w:rsidRDefault="00D41510">
      <w:pPr>
        <w:pStyle w:val="normal"/>
        <w:tabs>
          <w:tab w:val="left" w:pos="0"/>
        </w:tabs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Oggetto: informativa sulla sicurezza dei lavoratori (art. 22, comma 1, della legge 22 maggio 2017 n. 81)</w:t>
      </w:r>
    </w:p>
    <w:p w:rsidR="00372628" w:rsidRDefault="00372628">
      <w:pPr>
        <w:pStyle w:val="normal"/>
        <w:tabs>
          <w:tab w:val="left" w:pos="0"/>
        </w:tabs>
        <w:jc w:val="both"/>
        <w:rPr>
          <w:rFonts w:ascii="Times New Roman" w:eastAsia="Times New Roman" w:hAnsi="Times New Roman" w:cs="Times New Roman"/>
          <w:b/>
        </w:rPr>
      </w:pPr>
    </w:p>
    <w:p w:rsidR="00372628" w:rsidRDefault="00D41510">
      <w:pPr>
        <w:pStyle w:val="normal"/>
        <w:tabs>
          <w:tab w:val="left" w:pos="0"/>
        </w:tabs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AVVERTENZE GENERALI</w:t>
      </w:r>
    </w:p>
    <w:p w:rsidR="00372628" w:rsidRDefault="00D41510">
      <w:pPr>
        <w:pStyle w:val="normal"/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 informano i lavoratori (_________) degli obblighi e dei diritti previsti dalla legge del 22 maggio 2017 n. 81 e dal decreto leg</w:t>
      </w:r>
      <w:r>
        <w:rPr>
          <w:rFonts w:ascii="Times New Roman" w:eastAsia="Times New Roman" w:hAnsi="Times New Roman" w:cs="Times New Roman"/>
        </w:rPr>
        <w:t>islativo del 9 aprile 2008 n. 81.</w:t>
      </w:r>
    </w:p>
    <w:p w:rsidR="00372628" w:rsidRDefault="00D41510">
      <w:pPr>
        <w:pStyle w:val="normal"/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Sicurezza sul lavoro (art. 22 L. 81/2017) </w:t>
      </w:r>
    </w:p>
    <w:p w:rsidR="00372628" w:rsidRDefault="00D41510">
      <w:pPr>
        <w:pStyle w:val="normal"/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Il datore di lavoro garantisce la salute e la sicurezza del lavoratore, che svolge la prestazione in modalità di lavoro agile, e a tal fine consegna al lavoratore e al rapprese</w:t>
      </w:r>
      <w:r>
        <w:rPr>
          <w:rFonts w:ascii="Times New Roman" w:eastAsia="Times New Roman" w:hAnsi="Times New Roman" w:cs="Times New Roman"/>
        </w:rPr>
        <w:t xml:space="preserve">ntante dei lavoratori per la sicurezza, con cadenza almeno annuale, un'informativa scritta, nella quale sono individuati i rischi generali e i rischi specifici connessi alla particolare modalità di esecuzione del rapporto di lavoro. </w:t>
      </w:r>
    </w:p>
    <w:p w:rsidR="00372628" w:rsidRDefault="00D41510">
      <w:pPr>
        <w:pStyle w:val="normal"/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Il lavoratore è ten</w:t>
      </w:r>
      <w:r>
        <w:rPr>
          <w:rFonts w:ascii="Times New Roman" w:eastAsia="Times New Roman" w:hAnsi="Times New Roman" w:cs="Times New Roman"/>
        </w:rPr>
        <w:t>uto a cooperare all'attuazione delle misure di prevenzione predisposte dal datore di lavoro per fronteggiare i rischi connessi all'esecuzione della prestazione all'esterno dei locali aziendali.</w:t>
      </w:r>
    </w:p>
    <w:p w:rsidR="00372628" w:rsidRDefault="00D41510">
      <w:pPr>
        <w:pStyle w:val="normal"/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Obblighi dei lavoratori (art. 20 D. Lgs. 81/2008)</w:t>
      </w:r>
      <w:r>
        <w:rPr>
          <w:rFonts w:ascii="Times New Roman" w:eastAsia="Times New Roman" w:hAnsi="Times New Roman" w:cs="Times New Roman"/>
        </w:rPr>
        <w:t xml:space="preserve"> </w:t>
      </w:r>
    </w:p>
    <w:p w:rsidR="00372628" w:rsidRDefault="00D41510">
      <w:pPr>
        <w:pStyle w:val="normal"/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Ogni lav</w:t>
      </w:r>
      <w:r>
        <w:rPr>
          <w:rFonts w:ascii="Times New Roman" w:eastAsia="Times New Roman" w:hAnsi="Times New Roman" w:cs="Times New Roman"/>
        </w:rPr>
        <w:t>oratore deve prendersi cura della propria salute e sicurezza e di quella delle altre persone presenti sul luogo di lavoro, su cui ricadono gli effetti delle sue azioni o omissioni, conformemente alla sua formazione, alle istruzioni e ai mezzi forniti dal d</w:t>
      </w:r>
      <w:r>
        <w:rPr>
          <w:rFonts w:ascii="Times New Roman" w:eastAsia="Times New Roman" w:hAnsi="Times New Roman" w:cs="Times New Roman"/>
        </w:rPr>
        <w:t xml:space="preserve">atore di lavoro. </w:t>
      </w:r>
    </w:p>
    <w:p w:rsidR="00372628" w:rsidRDefault="00D41510">
      <w:pPr>
        <w:pStyle w:val="normal"/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I lavoratori devono in particolare: </w:t>
      </w:r>
    </w:p>
    <w:p w:rsidR="00372628" w:rsidRDefault="00D41510">
      <w:pPr>
        <w:pStyle w:val="normal"/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 contribuire, insieme al datore di lavoro, ai dirigenti e ai preposti, all'adempimento degli obblighi previsti a tutela della salute e sicurezza sui luoghi di lavoro; </w:t>
      </w:r>
    </w:p>
    <w:p w:rsidR="00372628" w:rsidRDefault="00D41510">
      <w:pPr>
        <w:pStyle w:val="normal"/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osservare le disposizioni</w:t>
      </w:r>
      <w:r>
        <w:rPr>
          <w:rFonts w:ascii="Times New Roman" w:eastAsia="Times New Roman" w:hAnsi="Times New Roman" w:cs="Times New Roman"/>
        </w:rPr>
        <w:t xml:space="preserve"> e le istruzioni impartite dal datore di lavoro, dai dirigenti e dai preposti, ai fini della protezione collettiva ed individuale;</w:t>
      </w:r>
    </w:p>
    <w:p w:rsidR="00372628" w:rsidRDefault="00D41510">
      <w:pPr>
        <w:pStyle w:val="normal"/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c) utilizzare correttamente le attrezzature di lavoro, le sostanze e i preparati pericolosi, i mezzi di trasporto, nonché i d</w:t>
      </w:r>
      <w:r>
        <w:rPr>
          <w:rFonts w:ascii="Times New Roman" w:eastAsia="Times New Roman" w:hAnsi="Times New Roman" w:cs="Times New Roman"/>
        </w:rPr>
        <w:t xml:space="preserve">ispositivi di sicurezza; </w:t>
      </w:r>
    </w:p>
    <w:p w:rsidR="00372628" w:rsidRDefault="00D41510">
      <w:pPr>
        <w:pStyle w:val="normal"/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d) utilizzare in modo appropriato i dispositivi di protezione messi a loro disposizione; </w:t>
      </w:r>
    </w:p>
    <w:p w:rsidR="00372628" w:rsidRDefault="00D41510">
      <w:pPr>
        <w:pStyle w:val="normal"/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e) segnalare immediatamente al datore di lavoro, al dirigente  o al preposto le deficienze dei mezzi e dei  dispositivi  di  cui  alle lettere c) e d), nonché qualsiasi eventuale condizione  di  pericolo di cui vengano a conoscenza, adoperandosi direttamen</w:t>
      </w:r>
      <w:r>
        <w:rPr>
          <w:rFonts w:ascii="Times New Roman" w:eastAsia="Times New Roman" w:hAnsi="Times New Roman" w:cs="Times New Roman"/>
        </w:rPr>
        <w:t xml:space="preserve">te,  in  caso  di urgenza, nell'ambito delle proprie competenze e possibilità e fatto salvo l'obbligo di cui alla lettera f) per  eliminare  o  ridurre  le situazioni  di  pericolo  grave  e  incombente,  dandone  notizia  al rappresentante dei lavoratori </w:t>
      </w:r>
      <w:r>
        <w:rPr>
          <w:rFonts w:ascii="Times New Roman" w:eastAsia="Times New Roman" w:hAnsi="Times New Roman" w:cs="Times New Roman"/>
        </w:rPr>
        <w:t xml:space="preserve">per la sicurezza; </w:t>
      </w:r>
    </w:p>
    <w:p w:rsidR="00372628" w:rsidRDefault="00D41510">
      <w:pPr>
        <w:pStyle w:val="normal"/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f) non rimuovere o modificare senza autorizzazione i dispositivi di sicurezza o di segnalazione o di controllo; </w:t>
      </w:r>
    </w:p>
    <w:p w:rsidR="00372628" w:rsidRDefault="00D41510">
      <w:pPr>
        <w:pStyle w:val="normal"/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g) non compiere di propria iniziativa operazioni o manovre che non sono di loro competenza ovvero che possono compromettere </w:t>
      </w:r>
      <w:r>
        <w:rPr>
          <w:rFonts w:ascii="Times New Roman" w:eastAsia="Times New Roman" w:hAnsi="Times New Roman" w:cs="Times New Roman"/>
        </w:rPr>
        <w:t xml:space="preserve">la sicurezza propria o di altri lavoratori; </w:t>
      </w:r>
    </w:p>
    <w:p w:rsidR="00372628" w:rsidRDefault="00D41510">
      <w:pPr>
        <w:pStyle w:val="normal"/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h) partecipare ai programmi di formazione e di addestramento organizzati dal datore di lavoro; </w:t>
      </w:r>
    </w:p>
    <w:p w:rsidR="00372628" w:rsidRDefault="00D41510">
      <w:pPr>
        <w:pStyle w:val="normal"/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i) sottoporsi ai controlli sanitari previsti dal D. Lgs. 81/2008 o comunque disposti dal medico competente. </w:t>
      </w:r>
    </w:p>
    <w:p w:rsidR="00372628" w:rsidRDefault="00D41510">
      <w:pPr>
        <w:pStyle w:val="normal"/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I l</w:t>
      </w:r>
      <w:r>
        <w:rPr>
          <w:rFonts w:ascii="Times New Roman" w:eastAsia="Times New Roman" w:hAnsi="Times New Roman" w:cs="Times New Roman"/>
        </w:rPr>
        <w:t>avoratori di aziende che svolgono attività in regime di appalto o subappalto, devono   esporre   apposita   tessera   di riconoscimento, corredata di fotografia, contenente le generalità del lavoratore e l'indicazione del datore di lavoro.  Tale obbligo gr</w:t>
      </w:r>
      <w:r>
        <w:rPr>
          <w:rFonts w:ascii="Times New Roman" w:eastAsia="Times New Roman" w:hAnsi="Times New Roman" w:cs="Times New Roman"/>
        </w:rPr>
        <w:t xml:space="preserve">ava anche in capo ai   lavoratori   autonomi   che   esercitano direttamente la propria attività nel medesimo luogo di lavoro, i quali sono tenuti a provvedervi per proprio conto. </w:t>
      </w:r>
    </w:p>
    <w:p w:rsidR="00372628" w:rsidRDefault="00D41510">
      <w:pPr>
        <w:pStyle w:val="normal"/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attuazione di quanto disposto dalla normativa in materia di salute e sic</w:t>
      </w:r>
      <w:r>
        <w:rPr>
          <w:rFonts w:ascii="Times New Roman" w:eastAsia="Times New Roman" w:hAnsi="Times New Roman" w:cs="Times New Roman"/>
        </w:rPr>
        <w:t>urezza sul lavoro, il Datore di Lavoro ha provveduto ad attuare le misure generali di tutela di cui all’art. 15 del T.U. sulla sicurezza; ha provveduto alla redazione del Documento di Valutazione di tutti i rischi presenti nella realtà lavorativa, ai sensi</w:t>
      </w:r>
      <w:r>
        <w:rPr>
          <w:rFonts w:ascii="Times New Roman" w:eastAsia="Times New Roman" w:hAnsi="Times New Roman" w:cs="Times New Roman"/>
        </w:rPr>
        <w:t xml:space="preserve"> degli artt. 17 e 28 D. Lgs. 81/2008; ha provveduto alla formazione e informazione di tutti i lavoratori, ex artt. 36 e 37 del medesimo D. Lgs. 81/2008.</w:t>
      </w:r>
    </w:p>
    <w:p w:rsidR="00372628" w:rsidRDefault="00D41510">
      <w:pPr>
        <w:pStyle w:val="normal"/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Pertanto, di seguito, si procede alla analitica informazione, con specifico riferimento alle modalità d</w:t>
      </w:r>
      <w:r>
        <w:rPr>
          <w:rFonts w:ascii="Times New Roman" w:eastAsia="Times New Roman" w:hAnsi="Times New Roman" w:cs="Times New Roman"/>
        </w:rPr>
        <w:t xml:space="preserve">i lavoro per lo </w:t>
      </w:r>
      <w:r>
        <w:rPr>
          <w:rFonts w:ascii="Times New Roman" w:eastAsia="Times New Roman" w:hAnsi="Times New Roman" w:cs="Times New Roman"/>
          <w:i/>
        </w:rPr>
        <w:t>smart worker</w:t>
      </w:r>
      <w:r>
        <w:rPr>
          <w:rFonts w:ascii="Times New Roman" w:eastAsia="Times New Roman" w:hAnsi="Times New Roman" w:cs="Times New Roman"/>
        </w:rPr>
        <w:t>.</w:t>
      </w:r>
    </w:p>
    <w:p w:rsidR="00372628" w:rsidRDefault="00372628">
      <w:pPr>
        <w:pStyle w:val="normal"/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372628" w:rsidRDefault="00D41510">
      <w:pPr>
        <w:pStyle w:val="normal"/>
        <w:tabs>
          <w:tab w:val="left" w:pos="0"/>
        </w:tabs>
        <w:spacing w:after="24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*** *** ***</w:t>
      </w:r>
    </w:p>
    <w:p w:rsidR="00372628" w:rsidRDefault="00372628">
      <w:pPr>
        <w:pStyle w:val="normal"/>
        <w:rPr>
          <w:rFonts w:ascii="Times New Roman" w:eastAsia="Times New Roman" w:hAnsi="Times New Roman" w:cs="Times New Roman"/>
          <w:b/>
        </w:rPr>
      </w:pPr>
    </w:p>
    <w:p w:rsidR="00372628" w:rsidRDefault="00D41510">
      <w:pPr>
        <w:pStyle w:val="normal"/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</w:rPr>
        <w:t xml:space="preserve">COMPORTAMENTI DI PREVENZIONE GENERALE RICHIESTI ALLO </w:t>
      </w:r>
      <w:r>
        <w:rPr>
          <w:rFonts w:ascii="Times New Roman" w:eastAsia="Times New Roman" w:hAnsi="Times New Roman" w:cs="Times New Roman"/>
          <w:b/>
          <w:i/>
        </w:rPr>
        <w:t>SMART WORKER</w:t>
      </w:r>
    </w:p>
    <w:p w:rsidR="00372628" w:rsidRDefault="00D4151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 xml:space="preserve">Cooperare con diligenza all’attuazione delle misure di prevenzione e protezione predisposte dal datore di lavoro (DL) per fronteggiare i rischi connessi all’esecuzione della prestazione in ambienti </w:t>
      </w:r>
      <w:r>
        <w:rPr>
          <w:rFonts w:ascii="Times New Roman" w:eastAsia="Times New Roman" w:hAnsi="Times New Roman" w:cs="Times New Roman"/>
          <w:i/>
          <w:color w:val="000000"/>
        </w:rPr>
        <w:t xml:space="preserve">indoor </w:t>
      </w:r>
      <w:r>
        <w:rPr>
          <w:rFonts w:ascii="Times New Roman" w:eastAsia="Times New Roman" w:hAnsi="Times New Roman" w:cs="Times New Roman"/>
          <w:color w:val="000000"/>
        </w:rPr>
        <w:t xml:space="preserve">e </w:t>
      </w:r>
      <w:r>
        <w:rPr>
          <w:rFonts w:ascii="Times New Roman" w:eastAsia="Times New Roman" w:hAnsi="Times New Roman" w:cs="Times New Roman"/>
          <w:i/>
          <w:color w:val="000000"/>
        </w:rPr>
        <w:t xml:space="preserve">outdoor </w:t>
      </w:r>
      <w:r>
        <w:rPr>
          <w:rFonts w:ascii="Times New Roman" w:eastAsia="Times New Roman" w:hAnsi="Times New Roman" w:cs="Times New Roman"/>
          <w:color w:val="000000"/>
        </w:rPr>
        <w:t xml:space="preserve">diversi da quelli di lavoro abituali. </w:t>
      </w:r>
    </w:p>
    <w:p w:rsidR="00372628" w:rsidRDefault="00D4151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</w:rPr>
        <w:t>n adottare condotte che possano generare rischi per la propria salute e sicurezza o per quella di terzi.</w:t>
      </w:r>
    </w:p>
    <w:p w:rsidR="00372628" w:rsidRDefault="00D4151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Individuare, secondo le esigenze connesse alla prestazione stessa o dalla necessità del lavoratore di conciliare le esigenze di vita con quelle lavorat</w:t>
      </w:r>
      <w:r>
        <w:rPr>
          <w:rFonts w:ascii="Times New Roman" w:eastAsia="Times New Roman" w:hAnsi="Times New Roman" w:cs="Times New Roman"/>
          <w:color w:val="000000"/>
        </w:rPr>
        <w:t xml:space="preserve">ive e adottando principi di ragionevolezza, i luoghi di lavoro per l’esecuzione della prestazione lavorativa in </w:t>
      </w:r>
      <w:r>
        <w:rPr>
          <w:rFonts w:ascii="Times New Roman" w:eastAsia="Times New Roman" w:hAnsi="Times New Roman" w:cs="Times New Roman"/>
          <w:i/>
          <w:color w:val="000000"/>
        </w:rPr>
        <w:t>smart working</w:t>
      </w:r>
      <w:r>
        <w:rPr>
          <w:rFonts w:ascii="Times New Roman" w:eastAsia="Times New Roman" w:hAnsi="Times New Roman" w:cs="Times New Roman"/>
          <w:color w:val="000000"/>
        </w:rPr>
        <w:t xml:space="preserve"> rispettando le indicazioni previste dalla presente informativa.</w:t>
      </w:r>
    </w:p>
    <w:p w:rsidR="00372628" w:rsidRDefault="00D4151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In ogni caso, evitare luoghi, ambienti, situazioni e circostanze d</w:t>
      </w:r>
      <w:r>
        <w:rPr>
          <w:rFonts w:ascii="Times New Roman" w:eastAsia="Times New Roman" w:hAnsi="Times New Roman" w:cs="Times New Roman"/>
          <w:color w:val="000000"/>
        </w:rPr>
        <w:t>a cui possa derivare un pericolo per la propria salute e sicurezza o per quella dei terzi.</w:t>
      </w:r>
    </w:p>
    <w:p w:rsidR="00372628" w:rsidRDefault="00D41510">
      <w:pPr>
        <w:pStyle w:val="normal"/>
        <w:tabs>
          <w:tab w:val="left" w:pos="0"/>
        </w:tabs>
        <w:spacing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seguito, le indicazioni che il lavoratore è tenuto ad osservare per prevenire i rischi per la salute e sicurezza legati allo svolgimento della prestazione in moda</w:t>
      </w:r>
      <w:r>
        <w:rPr>
          <w:rFonts w:ascii="Times New Roman" w:eastAsia="Times New Roman" w:hAnsi="Times New Roman" w:cs="Times New Roman"/>
        </w:rPr>
        <w:t>lità di lavoro agile.</w:t>
      </w:r>
    </w:p>
    <w:p w:rsidR="00372628" w:rsidRDefault="00D41510">
      <w:pPr>
        <w:pStyle w:val="normal"/>
        <w:tabs>
          <w:tab w:val="left" w:pos="0"/>
        </w:tabs>
        <w:spacing w:after="24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*** *** ***</w:t>
      </w:r>
    </w:p>
    <w:p w:rsidR="00372628" w:rsidRDefault="00D41510">
      <w:pPr>
        <w:pStyle w:val="normal"/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t>CAPITOLO 1</w:t>
      </w:r>
    </w:p>
    <w:p w:rsidR="00372628" w:rsidRDefault="00D41510">
      <w:pPr>
        <w:pStyle w:val="normal"/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</w:rPr>
        <w:t xml:space="preserve">INDICAZIONI RELATIVE ALLO SVOLGIMENTO DI ATTIVITA’ LAVORATIVA IN AMBIENTI </w:t>
      </w:r>
      <w:r>
        <w:rPr>
          <w:rFonts w:ascii="Times New Roman" w:eastAsia="Times New Roman" w:hAnsi="Times New Roman" w:cs="Times New Roman"/>
          <w:b/>
          <w:i/>
        </w:rPr>
        <w:t>OUTDOOR</w:t>
      </w:r>
    </w:p>
    <w:p w:rsidR="00372628" w:rsidRDefault="00D41510">
      <w:pPr>
        <w:pStyle w:val="normal"/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Nello svolgere l’attività all’aperto si richiama il lavoratore ad adottare un comportamento coscienzioso e prudente, escludendo luoghi che lo esporrebbero a rischi aggiuntivi rispetto a quelli specifici della propria attività svolta in luoghi chiusi.</w:t>
      </w:r>
    </w:p>
    <w:p w:rsidR="00372628" w:rsidRDefault="00D41510">
      <w:pPr>
        <w:pStyle w:val="normal"/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È opp</w:t>
      </w:r>
      <w:r>
        <w:rPr>
          <w:rFonts w:ascii="Times New Roman" w:eastAsia="Times New Roman" w:hAnsi="Times New Roman" w:cs="Times New Roman"/>
        </w:rPr>
        <w:t xml:space="preserve">ortuno non lavorare con dispositivi elettronici come </w:t>
      </w:r>
      <w:r>
        <w:rPr>
          <w:rFonts w:ascii="Times New Roman" w:eastAsia="Times New Roman" w:hAnsi="Times New Roman" w:cs="Times New Roman"/>
          <w:i/>
        </w:rPr>
        <w:t>tablet</w:t>
      </w:r>
      <w:r>
        <w:rPr>
          <w:rFonts w:ascii="Times New Roman" w:eastAsia="Times New Roman" w:hAnsi="Times New Roman" w:cs="Times New Roman"/>
        </w:rPr>
        <w:t xml:space="preserve"> e </w:t>
      </w:r>
      <w:r>
        <w:rPr>
          <w:rFonts w:ascii="Times New Roman" w:eastAsia="Times New Roman" w:hAnsi="Times New Roman" w:cs="Times New Roman"/>
          <w:i/>
        </w:rPr>
        <w:t>smartphone</w:t>
      </w:r>
      <w:r>
        <w:rPr>
          <w:rFonts w:ascii="Times New Roman" w:eastAsia="Times New Roman" w:hAnsi="Times New Roman" w:cs="Times New Roman"/>
        </w:rPr>
        <w:t xml:space="preserve"> o similari all’aperto, soprattutto se si nota una diminuzione di visibilità dei caratteri sullo schermo rispetto all’uso in locali al chiuso dovuta alla maggiore luminosità ambientale. </w:t>
      </w:r>
    </w:p>
    <w:p w:rsidR="00372628" w:rsidRDefault="00D41510">
      <w:pPr>
        <w:pStyle w:val="normal"/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All’aperto inoltre aumenta il rischio di riflessi sullo schermo o di </w:t>
      </w:r>
      <w:r>
        <w:rPr>
          <w:rFonts w:ascii="Times New Roman" w:eastAsia="Times New Roman" w:hAnsi="Times New Roman" w:cs="Times New Roman"/>
        </w:rPr>
        <w:t>abbagliamento.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Pertanto le attività svolgibili all’aperto sono essenzialmente quelle di lettura di documenti cartacei o comunicazioni telefoniche o tramite servizi VOIP (ad es. Skype).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Fermo restando che va seguito il criterio di ragionevolezza nella scelt</w:t>
      </w:r>
      <w:r>
        <w:rPr>
          <w:rFonts w:ascii="Times New Roman" w:eastAsia="Times New Roman" w:hAnsi="Times New Roman" w:cs="Times New Roman"/>
        </w:rPr>
        <w:t>a del luogo in cui svolgere la prestazione lavorativa, si raccomanda di: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privilegiare luoghi ombreggiati per ridurre l’esposizione a radiazione solare ultravioletta (UV);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evitare di esporsi a condizioni meteoclimatiche sfavorevoli quali caldo o freddo </w:t>
      </w:r>
      <w:r>
        <w:rPr>
          <w:rFonts w:ascii="Times New Roman" w:eastAsia="Times New Roman" w:hAnsi="Times New Roman" w:cs="Times New Roman"/>
        </w:rPr>
        <w:t xml:space="preserve">intenso; 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non frequentare aree con presenza di animali incustoditi o aree che non siano adeguatamente manutenute quali ad esempio aree verdi incolte, con degrado ambientale e/o con presenza di rifiuti;</w:t>
      </w:r>
    </w:p>
    <w:p w:rsidR="00372628" w:rsidRDefault="00D41510">
      <w:pPr>
        <w:pStyle w:val="normal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non svolgere l’attività in un luogo isolato in cui</w:t>
      </w:r>
      <w:r>
        <w:rPr>
          <w:rFonts w:ascii="Times New Roman" w:eastAsia="Times New Roman" w:hAnsi="Times New Roman" w:cs="Times New Roman"/>
        </w:rPr>
        <w:t xml:space="preserve"> sia difficoltoso richiedere e ricevere soccorso;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non svolgere l’attività in aree con presenza di sostanze combustibili e infiammabili (vedere capitolo 5);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non svolgere l’attività in aree in cui non ci sia la possibilità di approvvigionarsi di acqua po</w:t>
      </w:r>
      <w:r>
        <w:rPr>
          <w:rFonts w:ascii="Times New Roman" w:eastAsia="Times New Roman" w:hAnsi="Times New Roman" w:cs="Times New Roman"/>
        </w:rPr>
        <w:t>tabile;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mettere in atto tutte le precauzioni che consuetamente si adottano svolgendo attività </w:t>
      </w:r>
      <w:r>
        <w:rPr>
          <w:rFonts w:ascii="Times New Roman" w:eastAsia="Times New Roman" w:hAnsi="Times New Roman" w:cs="Times New Roman"/>
          <w:i/>
        </w:rPr>
        <w:t>outdoor</w:t>
      </w:r>
      <w:r>
        <w:rPr>
          <w:rFonts w:ascii="Times New Roman" w:eastAsia="Times New Roman" w:hAnsi="Times New Roman" w:cs="Times New Roman"/>
        </w:rPr>
        <w:t xml:space="preserve"> (ad es.: creme contro le punture, antistaminici, abbigliamento adeguato, quanto prescritto dal proprio medico per situazioni personali di maggiore sensi</w:t>
      </w:r>
      <w:r>
        <w:rPr>
          <w:rFonts w:ascii="Times New Roman" w:eastAsia="Times New Roman" w:hAnsi="Times New Roman" w:cs="Times New Roman"/>
        </w:rPr>
        <w:t>bilità, intolleranza, allergia, ecc.), per quanto riguarda i potenziali pericoli da esposizione ad agenti biologici (ad es. morsi, graffi e punture di insetti o altri animali, esposizione ad allergeni pollinici, ecc.).</w:t>
      </w:r>
    </w:p>
    <w:p w:rsidR="00372628" w:rsidRDefault="00D41510">
      <w:pPr>
        <w:pStyle w:val="normal"/>
        <w:spacing w:before="240" w:after="24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*** *** ***</w:t>
      </w:r>
    </w:p>
    <w:p w:rsidR="00372628" w:rsidRDefault="00D41510">
      <w:pPr>
        <w:pStyle w:val="normal"/>
        <w:spacing w:after="240"/>
        <w:jc w:val="both"/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t>CAPITOLO 2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INDICAZIONI RE</w:t>
      </w:r>
      <w:r>
        <w:rPr>
          <w:rFonts w:ascii="Times New Roman" w:eastAsia="Times New Roman" w:hAnsi="Times New Roman" w:cs="Times New Roman"/>
          <w:b/>
        </w:rPr>
        <w:t xml:space="preserve">LATIVE AD AMBIENTI </w:t>
      </w:r>
      <w:r>
        <w:rPr>
          <w:rFonts w:ascii="Times New Roman" w:eastAsia="Times New Roman" w:hAnsi="Times New Roman" w:cs="Times New Roman"/>
          <w:b/>
          <w:i/>
        </w:rPr>
        <w:t>INDOOR</w:t>
      </w:r>
      <w:r>
        <w:rPr>
          <w:rFonts w:ascii="Times New Roman" w:eastAsia="Times New Roman" w:hAnsi="Times New Roman" w:cs="Times New Roman"/>
          <w:b/>
        </w:rPr>
        <w:t xml:space="preserve"> PRIVATI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seguito vengono riportate le principali indicazioni relative ai requisiti igienico-sanitari previsti per i locali privati in cui possono operare i lavoratori destinati a svolgere il lavoro agile. 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Raccomandazioni genera</w:t>
      </w:r>
      <w:r>
        <w:rPr>
          <w:rFonts w:ascii="Times New Roman" w:eastAsia="Times New Roman" w:hAnsi="Times New Roman" w:cs="Times New Roman"/>
          <w:b/>
          <w:u w:val="single"/>
        </w:rPr>
        <w:t>li per i locali</w:t>
      </w:r>
      <w:r>
        <w:rPr>
          <w:rFonts w:ascii="Times New Roman" w:eastAsia="Times New Roman" w:hAnsi="Times New Roman" w:cs="Times New Roman"/>
        </w:rPr>
        <w:t xml:space="preserve">: 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le attività lavorative non possono essere svolte in locali tecnici o locali non abitabili (ad es. soffitte, seminterrati, rustici, box);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adeguata disponibilità di servizi igienici e acqua potabile e presenza di impianti a norma (elett</w:t>
      </w:r>
      <w:r>
        <w:rPr>
          <w:rFonts w:ascii="Times New Roman" w:eastAsia="Times New Roman" w:hAnsi="Times New Roman" w:cs="Times New Roman"/>
        </w:rPr>
        <w:t>rico, termoidraulico, ecc.) adeguatamente manutenuti;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le superfici interne delle pareti non devono presentare tracce di condensazione permanente (muffe);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 i locali, eccettuati quelli destinati a servizi igienici, disimpegni, corridoi, vani-scala e ripos</w:t>
      </w:r>
      <w:r>
        <w:rPr>
          <w:rFonts w:ascii="Times New Roman" w:eastAsia="Times New Roman" w:hAnsi="Times New Roman" w:cs="Times New Roman"/>
        </w:rPr>
        <w:t>tigli debbono fruire di illuminazione naturale diretta, adeguata alla destinazione d'uso e, a tale scopo, devono avere una superficie finestrata idonea;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i locali devono essere muniti di impianti di illuminazione artificiale, generale e localizzata, atti </w:t>
      </w:r>
      <w:r>
        <w:rPr>
          <w:rFonts w:ascii="Times New Roman" w:eastAsia="Times New Roman" w:hAnsi="Times New Roman" w:cs="Times New Roman"/>
        </w:rPr>
        <w:t>a garantire un adeguato comfort visivo agli occupanti.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Indicazioni per l’illuminazione naturale ed artificiale: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si raccomanda, soprattutto nei mesi estivi, di schermare le finestre (ad es. con tendaggi, appropriato utilizzo delle tapparelle, ecc.) allo scopo di evitare l’abbagliamento e limitare l’esposizione diretta alle radiazioni solari;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l’illuminazione gener</w:t>
      </w:r>
      <w:r>
        <w:rPr>
          <w:rFonts w:ascii="Times New Roman" w:eastAsia="Times New Roman" w:hAnsi="Times New Roman" w:cs="Times New Roman"/>
        </w:rPr>
        <w:t>ale e specifica (lampade da tavolo) deve essere tale da garantire un illuminamento sufficiente e un contrasto appropriato tra lo schermo e l’ambiente circostante.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è importante collocare le lampade in modo tale da evitare abbagliamenti diretti e/o riflessi e la proiezione di ombre che ostacolino il compito visivo mentre si svolge l’attività lavorativa. 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Indicazioni per l’aerazione naturale ed artificiale</w:t>
      </w:r>
      <w:r>
        <w:rPr>
          <w:rFonts w:ascii="Times New Roman" w:eastAsia="Times New Roman" w:hAnsi="Times New Roman" w:cs="Times New Roman"/>
        </w:rPr>
        <w:t>: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è oppor</w:t>
      </w:r>
      <w:r>
        <w:rPr>
          <w:rFonts w:ascii="Times New Roman" w:eastAsia="Times New Roman" w:hAnsi="Times New Roman" w:cs="Times New Roman"/>
        </w:rPr>
        <w:t>tuno garantire il ricambio dell’aria naturale o con ventilazione meccanica;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evitare di esporsi a correnti d’aria fastidiose che colpiscano una zona circoscritta del corpo (ad es. la nuca, le gambe, ecc.);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- gli eventuali impianti di condizionamento dell</w:t>
      </w:r>
      <w:r>
        <w:rPr>
          <w:rFonts w:ascii="Times New Roman" w:eastAsia="Times New Roman" w:hAnsi="Times New Roman" w:cs="Times New Roman"/>
        </w:rPr>
        <w:t>’aria devono essere a norma e regolarmente manutenuti; i sistemi filtranti dell’impianto e i recipienti eventuali per la raccolta della condensa, vanno regolarmente ispezionati e puliti e, se necessario, sostituiti;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evitare di regolare la temperatura a l</w:t>
      </w:r>
      <w:r>
        <w:rPr>
          <w:rFonts w:ascii="Times New Roman" w:eastAsia="Times New Roman" w:hAnsi="Times New Roman" w:cs="Times New Roman"/>
        </w:rPr>
        <w:t>ivelli troppo alti o troppo bassi (a seconda della stagione) rispetto alla temperatura esterna;</w:t>
      </w:r>
    </w:p>
    <w:p w:rsidR="00372628" w:rsidRDefault="00D41510">
      <w:pPr>
        <w:pStyle w:val="normal"/>
        <w:spacing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evitare l’inalazione attiva e passiva del fumo di tabacco, soprattutto negli ambienti chiusi, in quanto molto pericolosa per la salute umana.</w:t>
      </w:r>
    </w:p>
    <w:p w:rsidR="00372628" w:rsidRDefault="00D41510">
      <w:pPr>
        <w:pStyle w:val="normal"/>
        <w:spacing w:after="24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*** *** *** 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t>CAP</w:t>
      </w:r>
      <w:r>
        <w:rPr>
          <w:rFonts w:ascii="Times New Roman" w:eastAsia="Times New Roman" w:hAnsi="Times New Roman" w:cs="Times New Roman"/>
          <w:b/>
          <w:i/>
          <w:u w:val="single"/>
        </w:rPr>
        <w:t>ITOLO 3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UTILIZZO SICURO DI ATTREZZATURE/DISPOSITIVI DI LAVORO 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seguito vengono riportate le principali indicazioni relative ai requisiti e al corretto utilizzo di attrezzature/dispositivi di lavoro, con specifico riferimento a quelle consegnate ai lavor</w:t>
      </w:r>
      <w:r>
        <w:rPr>
          <w:rFonts w:ascii="Times New Roman" w:eastAsia="Times New Roman" w:hAnsi="Times New Roman" w:cs="Times New Roman"/>
        </w:rPr>
        <w:t xml:space="preserve">atori destinati a svolgere il lavoro agile: </w:t>
      </w:r>
      <w:r>
        <w:rPr>
          <w:rFonts w:ascii="Times New Roman" w:eastAsia="Times New Roman" w:hAnsi="Times New Roman" w:cs="Times New Roman"/>
          <w:i/>
        </w:rPr>
        <w:t>notebook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tablet</w:t>
      </w:r>
      <w:r>
        <w:rPr>
          <w:rFonts w:ascii="Times New Roman" w:eastAsia="Times New Roman" w:hAnsi="Times New Roman" w:cs="Times New Roman"/>
        </w:rPr>
        <w:t xml:space="preserve"> e </w:t>
      </w:r>
      <w:r>
        <w:rPr>
          <w:rFonts w:ascii="Times New Roman" w:eastAsia="Times New Roman" w:hAnsi="Times New Roman" w:cs="Times New Roman"/>
          <w:i/>
        </w:rPr>
        <w:t>smartphone</w:t>
      </w:r>
      <w:r>
        <w:rPr>
          <w:rFonts w:ascii="Times New Roman" w:eastAsia="Times New Roman" w:hAnsi="Times New Roman" w:cs="Times New Roman"/>
        </w:rPr>
        <w:t>.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lastRenderedPageBreak/>
        <w:t>Indicazioni generali: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conservare in luoghi in cui siano facilmente reperibili e consultabili il manuale/istruzioni per l’uso redatte dal fabbricante;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- leggere il manuale/istruzio</w:t>
      </w:r>
      <w:r>
        <w:rPr>
          <w:rFonts w:ascii="Times New Roman" w:eastAsia="Times New Roman" w:hAnsi="Times New Roman" w:cs="Times New Roman"/>
        </w:rPr>
        <w:t>ni per l’uso prima dell’utilizzo dei dispositivi, seguire le indicazioni del costruttore/importatore e tenere a mente le informazioni riguardanti i principi di sicurezza;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si raccomanda di utilizzare apparecchi elettrici integri, senza parti conduttrici i</w:t>
      </w:r>
      <w:r>
        <w:rPr>
          <w:rFonts w:ascii="Times New Roman" w:eastAsia="Times New Roman" w:hAnsi="Times New Roman" w:cs="Times New Roman"/>
        </w:rPr>
        <w:t>n tensione accessibili (ad es. cavi di alimentazione con danni alla guaina isolante che rendano visibili i conduttori interni), e di interromperne immediatamente l’utilizzo in caso di emissione di scintille, fumo e/o odore di bruciato, provvedendo a spegne</w:t>
      </w:r>
      <w:r>
        <w:rPr>
          <w:rFonts w:ascii="Times New Roman" w:eastAsia="Times New Roman" w:hAnsi="Times New Roman" w:cs="Times New Roman"/>
        </w:rPr>
        <w:t>re l’apparecchio e disconnettere la spina dalla presa elettrica di alimentazione (se connesse);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verificare periodicamente che le attrezzature siano integre e correttamente funzionanti, compresi i cavi elettrici e la spina di alimentazione;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non collegar</w:t>
      </w:r>
      <w:r>
        <w:rPr>
          <w:rFonts w:ascii="Times New Roman" w:eastAsia="Times New Roman" w:hAnsi="Times New Roman" w:cs="Times New Roman"/>
        </w:rPr>
        <w:t>e tra loro dispositivi o accessori incompatibili;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effettuare la ricarica elettrica da prese di alimentazione integre e attraverso i dispositivi (cavi di collegamento, alimentatori) forniti in dotazione;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disporre i cavi di alimentazione in modo da minim</w:t>
      </w:r>
      <w:r>
        <w:rPr>
          <w:rFonts w:ascii="Times New Roman" w:eastAsia="Times New Roman" w:hAnsi="Times New Roman" w:cs="Times New Roman"/>
        </w:rPr>
        <w:t>izzare il pericolo di inciampo;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spegnere le attrezzature una volta terminati i lavori;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controllare che tutte le attrezzature/dispositivi siano scollegate/i dall’impianto elettrico quando non utilizzati, specialmente per lunghi periodi;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si raccomanda </w:t>
      </w:r>
      <w:r>
        <w:rPr>
          <w:rFonts w:ascii="Times New Roman" w:eastAsia="Times New Roman" w:hAnsi="Times New Roman" w:cs="Times New Roman"/>
        </w:rPr>
        <w:t>di collocare le attrezzature/dispositivi in modo da favorire la loro ventilazione e raffreddamento (non coperti e con le griglie di aerazione non ostruite) e di astenersi dall’uso nel caso di un loro anomalo riscaldamento;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inserire le spine dei cavi di a</w:t>
      </w:r>
      <w:r>
        <w:rPr>
          <w:rFonts w:ascii="Times New Roman" w:eastAsia="Times New Roman" w:hAnsi="Times New Roman" w:cs="Times New Roman"/>
        </w:rPr>
        <w:t xml:space="preserve">limentazione delle attrezzature/dispositivi in prese compatibili (ad es. spine a poli allineati in prese a poli allineati, spine </w:t>
      </w:r>
      <w:r>
        <w:rPr>
          <w:rFonts w:ascii="Times New Roman" w:eastAsia="Times New Roman" w:hAnsi="Times New Roman" w:cs="Times New Roman"/>
          <w:i/>
        </w:rPr>
        <w:t>schuko</w:t>
      </w:r>
      <w:r>
        <w:rPr>
          <w:rFonts w:ascii="Times New Roman" w:eastAsia="Times New Roman" w:hAnsi="Times New Roman" w:cs="Times New Roman"/>
        </w:rPr>
        <w:t xml:space="preserve"> in prese </w:t>
      </w:r>
      <w:r>
        <w:rPr>
          <w:rFonts w:ascii="Times New Roman" w:eastAsia="Times New Roman" w:hAnsi="Times New Roman" w:cs="Times New Roman"/>
          <w:i/>
        </w:rPr>
        <w:t>schuko</w:t>
      </w:r>
      <w:r>
        <w:rPr>
          <w:rFonts w:ascii="Times New Roman" w:eastAsia="Times New Roman" w:hAnsi="Times New Roman" w:cs="Times New Roman"/>
        </w:rPr>
        <w:t>). Utilizzare la presa solo se ben ancorata al muro e controllare che la spina sia completamente inserita nella presa a garanzia di un contatto certo ed ottimale;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riporre le attrezzature in luogo sicuro, lontano da fonti di calore o di innesco, evitare di pigiare i cavi e di piegarli in corrispondenza delle giunzioni tra spina e cavo e tra cavo e connettore (la parte che serve per connettere l’attrezzatura al cavo</w:t>
      </w:r>
      <w:r>
        <w:rPr>
          <w:rFonts w:ascii="Times New Roman" w:eastAsia="Times New Roman" w:hAnsi="Times New Roman" w:cs="Times New Roman"/>
        </w:rPr>
        <w:t xml:space="preserve"> di alimentazione); 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non effettuare operazioni di riparazione e manutenzione fai da te;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- lo schermo dei dispositivi è realizzato in vetro/cristallo e può rompersi in caso di caduta o a seguito di un forte urto. In caso di rottura dello schermo, evitare </w:t>
      </w:r>
      <w:r>
        <w:rPr>
          <w:rFonts w:ascii="Times New Roman" w:eastAsia="Times New Roman" w:hAnsi="Times New Roman" w:cs="Times New Roman"/>
        </w:rPr>
        <w:t>di toccare le schegge di vetro e non tentare di rimuovere il vetro rotto dal dispositivo; il dispositivo non dovrà essere usato fino a quando non sarà stato riparato;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le batterie/accumulatori non vanno gettati nel fuoco (potrebbero esplodere), né smontat</w:t>
      </w:r>
      <w:r>
        <w:rPr>
          <w:rFonts w:ascii="Times New Roman" w:eastAsia="Times New Roman" w:hAnsi="Times New Roman" w:cs="Times New Roman"/>
        </w:rPr>
        <w:t>i, tagliati, compressi, piegati, forati, danneggiati, manomessi, immersi o esposti all’acqua o altri liquidi;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in caso di fuoriuscita di liquido dalle batterie/accumulatori, va evitato il contatto del liquido con la pelle o gli occhi; qualora si verificas</w:t>
      </w:r>
      <w:r>
        <w:rPr>
          <w:rFonts w:ascii="Times New Roman" w:eastAsia="Times New Roman" w:hAnsi="Times New Roman" w:cs="Times New Roman"/>
        </w:rPr>
        <w:t xml:space="preserve">se un contatto, la parte colpita va sciacquata immediatamente con abbondante acqua e va consultato un medico; 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segnalare tempestivamente al datore di lavoro eventuali malfunzionamenti, tenendo le attrezzature/dispositivi spenti e scollegati dall’impianto</w:t>
      </w:r>
      <w:r>
        <w:rPr>
          <w:rFonts w:ascii="Times New Roman" w:eastAsia="Times New Roman" w:hAnsi="Times New Roman" w:cs="Times New Roman"/>
        </w:rPr>
        <w:t xml:space="preserve"> elettrico;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è opportuno fare periodicamente delle brevi pause per distogliere la vista dallo schermo e sgranchirsi le gambe;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è bene cambiare spesso posizione durante il lavoro anche sfruttando le caratteristiche di estrema maneggevolezza di </w:t>
      </w:r>
      <w:r>
        <w:rPr>
          <w:rFonts w:ascii="Times New Roman" w:eastAsia="Times New Roman" w:hAnsi="Times New Roman" w:cs="Times New Roman"/>
          <w:i/>
        </w:rPr>
        <w:t>tablet</w:t>
      </w:r>
      <w:r>
        <w:rPr>
          <w:rFonts w:ascii="Times New Roman" w:eastAsia="Times New Roman" w:hAnsi="Times New Roman" w:cs="Times New Roman"/>
        </w:rPr>
        <w:t xml:space="preserve"> e </w:t>
      </w:r>
      <w:r>
        <w:rPr>
          <w:rFonts w:ascii="Times New Roman" w:eastAsia="Times New Roman" w:hAnsi="Times New Roman" w:cs="Times New Roman"/>
          <w:i/>
        </w:rPr>
        <w:t>sm</w:t>
      </w:r>
      <w:r>
        <w:rPr>
          <w:rFonts w:ascii="Times New Roman" w:eastAsia="Times New Roman" w:hAnsi="Times New Roman" w:cs="Times New Roman"/>
          <w:i/>
        </w:rPr>
        <w:t>artphone</w:t>
      </w:r>
      <w:r>
        <w:rPr>
          <w:rFonts w:ascii="Times New Roman" w:eastAsia="Times New Roman" w:hAnsi="Times New Roman" w:cs="Times New Roman"/>
        </w:rPr>
        <w:t>, tenendo presente la possibilità di alternare la posizione eretta con quella seduta;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prima di iniziare a lavorare, orientare lo schermo verificando che la posizione rispetto alle fonti di luce naturale e artificiale sia tale da non creare rifles</w:t>
      </w:r>
      <w:r>
        <w:rPr>
          <w:rFonts w:ascii="Times New Roman" w:eastAsia="Times New Roman" w:hAnsi="Times New Roman" w:cs="Times New Roman"/>
        </w:rPr>
        <w:t>si fastidiosi (come ad es. nel caso in cui l’operatore sia posizionato con le spalle rivolte ad una finestra non adeguatamente schermata o sotto un punto luce a soffitto) o abbagliamenti (ad es. evitare di sedersi di fronte ad una finestra non adeguatament</w:t>
      </w:r>
      <w:r>
        <w:rPr>
          <w:rFonts w:ascii="Times New Roman" w:eastAsia="Times New Roman" w:hAnsi="Times New Roman" w:cs="Times New Roman"/>
        </w:rPr>
        <w:t>e schermata);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in una situazione corretta lo schermo è posto perpendicolarmente rispetto alla finestra e ad una distanza tale da evitare riflessi e abbagliamenti; 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i </w:t>
      </w:r>
      <w:r>
        <w:rPr>
          <w:rFonts w:ascii="Times New Roman" w:eastAsia="Times New Roman" w:hAnsi="Times New Roman" w:cs="Times New Roman"/>
          <w:i/>
        </w:rPr>
        <w:t>notebook, tablet</w:t>
      </w:r>
      <w:r>
        <w:rPr>
          <w:rFonts w:ascii="Times New Roman" w:eastAsia="Times New Roman" w:hAnsi="Times New Roman" w:cs="Times New Roman"/>
        </w:rPr>
        <w:t xml:space="preserve"> e </w:t>
      </w:r>
      <w:r>
        <w:rPr>
          <w:rFonts w:ascii="Times New Roman" w:eastAsia="Times New Roman" w:hAnsi="Times New Roman" w:cs="Times New Roman"/>
          <w:i/>
        </w:rPr>
        <w:t>smartphone</w:t>
      </w:r>
      <w:r>
        <w:rPr>
          <w:rFonts w:ascii="Times New Roman" w:eastAsia="Times New Roman" w:hAnsi="Times New Roman" w:cs="Times New Roman"/>
        </w:rPr>
        <w:t xml:space="preserve"> hanno uno schermo con una superficie molto riflettente (s</w:t>
      </w:r>
      <w:r>
        <w:rPr>
          <w:rFonts w:ascii="Times New Roman" w:eastAsia="Times New Roman" w:hAnsi="Times New Roman" w:cs="Times New Roman"/>
        </w:rPr>
        <w:t xml:space="preserve">chermi lucidi o </w:t>
      </w:r>
      <w:r>
        <w:rPr>
          <w:rFonts w:ascii="Times New Roman" w:eastAsia="Times New Roman" w:hAnsi="Times New Roman" w:cs="Times New Roman"/>
          <w:i/>
        </w:rPr>
        <w:t>glossy</w:t>
      </w:r>
      <w:r>
        <w:rPr>
          <w:rFonts w:ascii="Times New Roman" w:eastAsia="Times New Roman" w:hAnsi="Times New Roman" w:cs="Times New Roman"/>
        </w:rPr>
        <w:t>) per garantire una resa ottimale dei colori; tenere presente che l’utilizzo di tali schermi può causare affaticamento visivo e pertanto:</w:t>
      </w:r>
    </w:p>
    <w:p w:rsidR="00372628" w:rsidRDefault="00D41510">
      <w:pPr>
        <w:pStyle w:val="normal"/>
        <w:spacing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▪ regolare la luminosità e il contrasto sullo schermo in modo ottimale;</w:t>
      </w:r>
    </w:p>
    <w:p w:rsidR="00372628" w:rsidRDefault="00D41510">
      <w:pPr>
        <w:pStyle w:val="normal"/>
        <w:spacing w:line="360" w:lineRule="auto"/>
        <w:ind w:left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▪ durante la lettura, di</w:t>
      </w:r>
      <w:r>
        <w:rPr>
          <w:rFonts w:ascii="Times New Roman" w:eastAsia="Times New Roman" w:hAnsi="Times New Roman" w:cs="Times New Roman"/>
        </w:rPr>
        <w:t>stogliere spesso lo sguardo dallo schermo per fissare oggetti lontani, così come si fa quando si lavora normalmente al computer fisso;</w:t>
      </w:r>
    </w:p>
    <w:p w:rsidR="00372628" w:rsidRDefault="00D41510">
      <w:pPr>
        <w:pStyle w:val="normal"/>
        <w:spacing w:line="360" w:lineRule="auto"/>
        <w:ind w:left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▪ in tutti i casi in cui i caratteri sullo schermo del dispositivo mobile siano troppo piccoli, è importante ingrandire i</w:t>
      </w:r>
      <w:r>
        <w:rPr>
          <w:rFonts w:ascii="Times New Roman" w:eastAsia="Times New Roman" w:hAnsi="Times New Roman" w:cs="Times New Roman"/>
        </w:rPr>
        <w:t xml:space="preserve"> caratteri a schermo e utilizzare la funzione zoom per non affaticare gli occhi;</w:t>
      </w:r>
    </w:p>
    <w:p w:rsidR="00372628" w:rsidRDefault="00D41510">
      <w:pPr>
        <w:pStyle w:val="normal"/>
        <w:spacing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▪ non lavorare mai al buio.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Indicazioni per il lavoro con il </w:t>
      </w:r>
      <w:r>
        <w:rPr>
          <w:rFonts w:ascii="Times New Roman" w:eastAsia="Times New Roman" w:hAnsi="Times New Roman" w:cs="Times New Roman"/>
          <w:b/>
          <w:i/>
          <w:u w:val="single"/>
        </w:rPr>
        <w:t xml:space="preserve">notebook 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caso di attività che comportino la redazione o la revisione di lunghi testi, tabelle o simili è oppor</w:t>
      </w:r>
      <w:r>
        <w:rPr>
          <w:rFonts w:ascii="Times New Roman" w:eastAsia="Times New Roman" w:hAnsi="Times New Roman" w:cs="Times New Roman"/>
        </w:rPr>
        <w:t xml:space="preserve">tuno l’impiego del </w:t>
      </w:r>
      <w:r>
        <w:rPr>
          <w:rFonts w:ascii="Times New Roman" w:eastAsia="Times New Roman" w:hAnsi="Times New Roman" w:cs="Times New Roman"/>
          <w:i/>
        </w:rPr>
        <w:t>notebook</w:t>
      </w:r>
      <w:r>
        <w:rPr>
          <w:rFonts w:ascii="Times New Roman" w:eastAsia="Times New Roman" w:hAnsi="Times New Roman" w:cs="Times New Roman"/>
        </w:rPr>
        <w:t xml:space="preserve"> con le seguenti raccomandazioni: 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sistemare il </w:t>
      </w:r>
      <w:r>
        <w:rPr>
          <w:rFonts w:ascii="Times New Roman" w:eastAsia="Times New Roman" w:hAnsi="Times New Roman" w:cs="Times New Roman"/>
          <w:i/>
        </w:rPr>
        <w:t>notebook</w:t>
      </w:r>
      <w:r>
        <w:rPr>
          <w:rFonts w:ascii="Times New Roman" w:eastAsia="Times New Roman" w:hAnsi="Times New Roman" w:cs="Times New Roman"/>
        </w:rPr>
        <w:t xml:space="preserve"> su un idoneo supporto che consenta lo stabile posizionamento dell’attrezzatura e un comodo appoggio degli avambracci;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il sedile di lavoro deve essere stabile e deve per</w:t>
      </w:r>
      <w:r>
        <w:rPr>
          <w:rFonts w:ascii="Times New Roman" w:eastAsia="Times New Roman" w:hAnsi="Times New Roman" w:cs="Times New Roman"/>
        </w:rPr>
        <w:t>mettere una posizione comoda. In caso di lavoro prolungato, la seduta deve avere bordi smussati;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è importante stare seduti con un comodo appoggio della zona lombare e su una seduta non rigida (eventualmente utilizzare dei cuscini poco spessi); 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durante</w:t>
      </w:r>
      <w:r>
        <w:rPr>
          <w:rFonts w:ascii="Times New Roman" w:eastAsia="Times New Roman" w:hAnsi="Times New Roman" w:cs="Times New Roman"/>
        </w:rPr>
        <w:t xml:space="preserve"> il lavoro con il </w:t>
      </w:r>
      <w:r>
        <w:rPr>
          <w:rFonts w:ascii="Times New Roman" w:eastAsia="Times New Roman" w:hAnsi="Times New Roman" w:cs="Times New Roman"/>
          <w:i/>
        </w:rPr>
        <w:t>notebook</w:t>
      </w:r>
      <w:r>
        <w:rPr>
          <w:rFonts w:ascii="Times New Roman" w:eastAsia="Times New Roman" w:hAnsi="Times New Roman" w:cs="Times New Roman"/>
        </w:rPr>
        <w:t>, la schiena va mantenuta poggiata al sedile provvisto di supporto per la zona lombare, evitando di piegarla in avanti;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mantenere gli avambracci, i polsi e le mani allineati durante l’uso della tastiera, evitando di piegare o an</w:t>
      </w:r>
      <w:r>
        <w:rPr>
          <w:rFonts w:ascii="Times New Roman" w:eastAsia="Times New Roman" w:hAnsi="Times New Roman" w:cs="Times New Roman"/>
        </w:rPr>
        <w:t>golare i polsi;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è opportuno che gli avambracci siano appoggiati sul piano e non tenuti sospesi;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utilizzare un piano di lavoro stabile, con una superficie a basso indice di riflessione, con altezza sufficiente per permettere l’alloggiamento e il movimen</w:t>
      </w:r>
      <w:r>
        <w:rPr>
          <w:rFonts w:ascii="Times New Roman" w:eastAsia="Times New Roman" w:hAnsi="Times New Roman" w:cs="Times New Roman"/>
        </w:rPr>
        <w:t>to degli arti inferiori,  in grado di consentire cambiamenti di posizione nonché l’ingresso del sedile e dei braccioli, se presenti, e permettere una disposizione comoda del dispositivo (</w:t>
      </w:r>
      <w:r>
        <w:rPr>
          <w:rFonts w:ascii="Times New Roman" w:eastAsia="Times New Roman" w:hAnsi="Times New Roman" w:cs="Times New Roman"/>
          <w:i/>
        </w:rPr>
        <w:t>notebook</w:t>
      </w:r>
      <w:r>
        <w:rPr>
          <w:rFonts w:ascii="Times New Roman" w:eastAsia="Times New Roman" w:hAnsi="Times New Roman" w:cs="Times New Roman"/>
        </w:rPr>
        <w:t>), dei documenti e del materiale accessorio;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l’altezza del piano di lavoro e della seduta devono essere tali da consentire all’operatore in posizione seduta di avere gli angoli braccio/avambraccio e gamba/coscia ciascuno a circa 90°;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la profondità del piano di lavoro deve essere tale da assicurar</w:t>
      </w:r>
      <w:r>
        <w:rPr>
          <w:rFonts w:ascii="Times New Roman" w:eastAsia="Times New Roman" w:hAnsi="Times New Roman" w:cs="Times New Roman"/>
        </w:rPr>
        <w:t>e una adeguata distanza visiva dallo schermo;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in base alla statura, e se necessario per mantenere un angolo di 90° tra gamba e coscia, creare un poggiapiedi con un oggetto di dimensioni opportune.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i/>
          <w:u w:val="single"/>
        </w:rPr>
      </w:pPr>
      <w:r>
        <w:rPr>
          <w:rFonts w:ascii="Times New Roman" w:eastAsia="Times New Roman" w:hAnsi="Times New Roman" w:cs="Times New Roman"/>
          <w:i/>
          <w:u w:val="single"/>
        </w:rPr>
        <w:t>In caso di uso su mezzi di trasporto (treni/aerei/ navi) in qualità di passeggeri o in locali pubblici: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 è possibile lavorare in un locale pubblico o in viaggio solo ove le condizioni siano sufficientemente confortevoli ed ergonomiche, prestando particola</w:t>
      </w:r>
      <w:r>
        <w:rPr>
          <w:rFonts w:ascii="Times New Roman" w:eastAsia="Times New Roman" w:hAnsi="Times New Roman" w:cs="Times New Roman"/>
        </w:rPr>
        <w:t xml:space="preserve">re attenzione alla comodità della seduta, all'appoggio lombare e alla posizione delle braccia rispetto al tavolino di appoggio; 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evitare lavori prolungati nel caso l’altezza della seduta sia troppo bassa o alta rispetto al piano di appoggio del </w:t>
      </w:r>
      <w:r>
        <w:rPr>
          <w:rFonts w:ascii="Times New Roman" w:eastAsia="Times New Roman" w:hAnsi="Times New Roman" w:cs="Times New Roman"/>
          <w:i/>
        </w:rPr>
        <w:t>notebook</w:t>
      </w:r>
      <w:r>
        <w:rPr>
          <w:rFonts w:ascii="Times New Roman" w:eastAsia="Times New Roman" w:hAnsi="Times New Roman" w:cs="Times New Roman"/>
        </w:rPr>
        <w:t>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osservare le disposizioni impartite dal personale viaggiante (autisti, controllori, personale di volo, ecc.);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nelle imbarcazioni il </w:t>
      </w:r>
      <w:r>
        <w:rPr>
          <w:rFonts w:ascii="Times New Roman" w:eastAsia="Times New Roman" w:hAnsi="Times New Roman" w:cs="Times New Roman"/>
          <w:i/>
        </w:rPr>
        <w:t xml:space="preserve">notebook </w:t>
      </w:r>
      <w:r>
        <w:rPr>
          <w:rFonts w:ascii="Times New Roman" w:eastAsia="Times New Roman" w:hAnsi="Times New Roman" w:cs="Times New Roman"/>
        </w:rPr>
        <w:t>è utilizzabile solo nei casi in cui sia possibile predisporre una idonea postazione di lavoro al chiuso e in a</w:t>
      </w:r>
      <w:r>
        <w:rPr>
          <w:rFonts w:ascii="Times New Roman" w:eastAsia="Times New Roman" w:hAnsi="Times New Roman" w:cs="Times New Roman"/>
        </w:rPr>
        <w:t>ssenza di rollio/beccheggio della nave;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se fosse necessario ricaricare, e se esistono prese elettriche per la ricarica dei dispositivi mobili a disposizione dei clienti, verificare che la presa non sia danneggiata e che sia normalmente ancorata al suo su</w:t>
      </w:r>
      <w:r>
        <w:rPr>
          <w:rFonts w:ascii="Times New Roman" w:eastAsia="Times New Roman" w:hAnsi="Times New Roman" w:cs="Times New Roman"/>
        </w:rPr>
        <w:t>pporto parete;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non utilizzare il </w:t>
      </w:r>
      <w:r>
        <w:rPr>
          <w:rFonts w:ascii="Times New Roman" w:eastAsia="Times New Roman" w:hAnsi="Times New Roman" w:cs="Times New Roman"/>
          <w:i/>
        </w:rPr>
        <w:t>notebook</w:t>
      </w:r>
      <w:r>
        <w:rPr>
          <w:rFonts w:ascii="Times New Roman" w:eastAsia="Times New Roman" w:hAnsi="Times New Roman" w:cs="Times New Roman"/>
        </w:rPr>
        <w:t xml:space="preserve"> su autobus/tram, metropolitane, taxi e in macchina anche se si è passeggeri.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Indicazioni per il lavoro con </w:t>
      </w:r>
      <w:r>
        <w:rPr>
          <w:rFonts w:ascii="Times New Roman" w:eastAsia="Times New Roman" w:hAnsi="Times New Roman" w:cs="Times New Roman"/>
          <w:b/>
          <w:i/>
          <w:u w:val="single"/>
        </w:rPr>
        <w:t>tablet</w:t>
      </w:r>
      <w:r>
        <w:rPr>
          <w:rFonts w:ascii="Times New Roman" w:eastAsia="Times New Roman" w:hAnsi="Times New Roman" w:cs="Times New Roman"/>
          <w:b/>
          <w:u w:val="single"/>
        </w:rPr>
        <w:t xml:space="preserve"> e </w:t>
      </w:r>
      <w:r>
        <w:rPr>
          <w:rFonts w:ascii="Times New Roman" w:eastAsia="Times New Roman" w:hAnsi="Times New Roman" w:cs="Times New Roman"/>
          <w:b/>
          <w:i/>
          <w:u w:val="single"/>
        </w:rPr>
        <w:t>smartphone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i/>
        </w:rPr>
        <w:t>tablet</w:t>
      </w:r>
      <w:r>
        <w:rPr>
          <w:rFonts w:ascii="Times New Roman" w:eastAsia="Times New Roman" w:hAnsi="Times New Roman" w:cs="Times New Roman"/>
        </w:rPr>
        <w:t xml:space="preserve"> sono idonei prevalentemente alla gestione della posta elettronica e della do</w:t>
      </w:r>
      <w:r>
        <w:rPr>
          <w:rFonts w:ascii="Times New Roman" w:eastAsia="Times New Roman" w:hAnsi="Times New Roman" w:cs="Times New Roman"/>
        </w:rPr>
        <w:t xml:space="preserve">cumentazione, mentre gli </w:t>
      </w:r>
      <w:r>
        <w:rPr>
          <w:rFonts w:ascii="Times New Roman" w:eastAsia="Times New Roman" w:hAnsi="Times New Roman" w:cs="Times New Roman"/>
          <w:i/>
        </w:rPr>
        <w:t>smartphone</w:t>
      </w:r>
      <w:r>
        <w:rPr>
          <w:rFonts w:ascii="Times New Roman" w:eastAsia="Times New Roman" w:hAnsi="Times New Roman" w:cs="Times New Roman"/>
        </w:rPr>
        <w:t xml:space="preserve"> sono idonei essenzialmente alla gestione della posta elettronica e alla lettura di brevi documenti. 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caso di impiego di </w:t>
      </w:r>
      <w:r>
        <w:rPr>
          <w:rFonts w:ascii="Times New Roman" w:eastAsia="Times New Roman" w:hAnsi="Times New Roman" w:cs="Times New Roman"/>
          <w:i/>
        </w:rPr>
        <w:t>tablet</w:t>
      </w:r>
      <w:r>
        <w:rPr>
          <w:rFonts w:ascii="Times New Roman" w:eastAsia="Times New Roman" w:hAnsi="Times New Roman" w:cs="Times New Roman"/>
        </w:rPr>
        <w:t xml:space="preserve"> e </w:t>
      </w:r>
      <w:r>
        <w:rPr>
          <w:rFonts w:ascii="Times New Roman" w:eastAsia="Times New Roman" w:hAnsi="Times New Roman" w:cs="Times New Roman"/>
          <w:i/>
        </w:rPr>
        <w:t>smartphone</w:t>
      </w:r>
      <w:r>
        <w:rPr>
          <w:rFonts w:ascii="Times New Roman" w:eastAsia="Times New Roman" w:hAnsi="Times New Roman" w:cs="Times New Roman"/>
        </w:rPr>
        <w:t xml:space="preserve"> si raccomanda di: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effettuare frequenti pause, limitando il tempo di digitaz</w:t>
      </w:r>
      <w:r>
        <w:rPr>
          <w:rFonts w:ascii="Times New Roman" w:eastAsia="Times New Roman" w:hAnsi="Times New Roman" w:cs="Times New Roman"/>
        </w:rPr>
        <w:t>ione continuata;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evitare di utilizzare questi dispositivi per scrivere lunghi testi;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evitare di utilizzare tali attrezzature mentre si cammina, salvo che per rispondere a chiamate vocali prediligendo l’utilizzo dell’auricolare;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per prevenire l’affati</w:t>
      </w:r>
      <w:r>
        <w:rPr>
          <w:rFonts w:ascii="Times New Roman" w:eastAsia="Times New Roman" w:hAnsi="Times New Roman" w:cs="Times New Roman"/>
        </w:rPr>
        <w:t xml:space="preserve">camento visivo, evitare attività prolungate di lettura sullo </w:t>
      </w:r>
      <w:r>
        <w:rPr>
          <w:rFonts w:ascii="Times New Roman" w:eastAsia="Times New Roman" w:hAnsi="Times New Roman" w:cs="Times New Roman"/>
          <w:i/>
        </w:rPr>
        <w:t>smartphone</w:t>
      </w:r>
      <w:r>
        <w:rPr>
          <w:rFonts w:ascii="Times New Roman" w:eastAsia="Times New Roman" w:hAnsi="Times New Roman" w:cs="Times New Roman"/>
        </w:rPr>
        <w:t>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effettuare periodicamente esercizi di allungamento dei muscoli della mano e del pollice (</w:t>
      </w:r>
      <w:r>
        <w:rPr>
          <w:rFonts w:ascii="Times New Roman" w:eastAsia="Times New Roman" w:hAnsi="Times New Roman" w:cs="Times New Roman"/>
          <w:i/>
        </w:rPr>
        <w:t>stretching</w:t>
      </w:r>
      <w:r>
        <w:rPr>
          <w:rFonts w:ascii="Times New Roman" w:eastAsia="Times New Roman" w:hAnsi="Times New Roman" w:cs="Times New Roman"/>
        </w:rPr>
        <w:t>).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Indicazioni per l’utilizzo sicuro dello </w:t>
      </w:r>
      <w:r>
        <w:rPr>
          <w:rFonts w:ascii="Times New Roman" w:eastAsia="Times New Roman" w:hAnsi="Times New Roman" w:cs="Times New Roman"/>
          <w:b/>
          <w:i/>
          <w:u w:val="single"/>
        </w:rPr>
        <w:t xml:space="preserve">smartphone </w:t>
      </w:r>
      <w:r>
        <w:rPr>
          <w:rFonts w:ascii="Times New Roman" w:eastAsia="Times New Roman" w:hAnsi="Times New Roman" w:cs="Times New Roman"/>
          <w:b/>
          <w:u w:val="single"/>
        </w:rPr>
        <w:t>come telefono cellulare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È bene utilizzare l’auricolare durante le chiamate, evitando di tenere il volume su livelli elevati;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spegnere il dispositivo nelle aree in cui è vietato l’uso di telefoni cellulari/</w:t>
      </w:r>
      <w:r>
        <w:rPr>
          <w:rFonts w:ascii="Times New Roman" w:eastAsia="Times New Roman" w:hAnsi="Times New Roman" w:cs="Times New Roman"/>
          <w:i/>
        </w:rPr>
        <w:t xml:space="preserve">smartphone </w:t>
      </w:r>
      <w:r>
        <w:rPr>
          <w:rFonts w:ascii="Times New Roman" w:eastAsia="Times New Roman" w:hAnsi="Times New Roman" w:cs="Times New Roman"/>
        </w:rPr>
        <w:t>o quando può causare interferenze o situazioni di pericolo (</w:t>
      </w:r>
      <w:r>
        <w:rPr>
          <w:rFonts w:ascii="Times New Roman" w:eastAsia="Times New Roman" w:hAnsi="Times New Roman" w:cs="Times New Roman"/>
        </w:rPr>
        <w:t>in aereo, strutture sanitarie, luoghi a rischio di incendio/esplosione, ecc.);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 al fine di evitare potenziali interferenze con apparecchiature mediche impiantate seguire le indicazioni del medico competente e le specifiche indicazioni del produttore/impor</w:t>
      </w:r>
      <w:r>
        <w:rPr>
          <w:rFonts w:ascii="Times New Roman" w:eastAsia="Times New Roman" w:hAnsi="Times New Roman" w:cs="Times New Roman"/>
        </w:rPr>
        <w:t>tatore dell’apparecchiatura.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dispositivi potrebbero interferire con gli apparecchi acustici. A tal fine: 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non tenere i dispositivi nel taschino;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in caso di utilizzo posizionarli sull’orecchio opposto rispetto a quello su cui è installato l’apparecchi</w:t>
      </w:r>
      <w:r>
        <w:rPr>
          <w:rFonts w:ascii="Times New Roman" w:eastAsia="Times New Roman" w:hAnsi="Times New Roman" w:cs="Times New Roman"/>
        </w:rPr>
        <w:t>o acustico;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evitare di usare il dispositivo in caso di sospetta interferenza;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un portatore di apparecchi acustici che usasse l’auricolare collegato al telefono/</w:t>
      </w:r>
      <w:r>
        <w:rPr>
          <w:rFonts w:ascii="Times New Roman" w:eastAsia="Times New Roman" w:hAnsi="Times New Roman" w:cs="Times New Roman"/>
          <w:i/>
        </w:rPr>
        <w:t xml:space="preserve">smartphone </w:t>
      </w:r>
      <w:r>
        <w:rPr>
          <w:rFonts w:ascii="Times New Roman" w:eastAsia="Times New Roman" w:hAnsi="Times New Roman" w:cs="Times New Roman"/>
        </w:rPr>
        <w:t>potrebbe avere difficoltà nell’udire i suoni dell’ambiente circostante. Non usare</w:t>
      </w:r>
      <w:r>
        <w:rPr>
          <w:rFonts w:ascii="Times New Roman" w:eastAsia="Times New Roman" w:hAnsi="Times New Roman" w:cs="Times New Roman"/>
        </w:rPr>
        <w:t xml:space="preserve"> l’auricolare se questo può mettere a rischio la propria e l’altrui sicurezza.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i/>
          <w:u w:val="single"/>
        </w:rPr>
      </w:pPr>
      <w:r>
        <w:rPr>
          <w:rFonts w:ascii="Times New Roman" w:eastAsia="Times New Roman" w:hAnsi="Times New Roman" w:cs="Times New Roman"/>
          <w:i/>
          <w:u w:val="single"/>
        </w:rPr>
        <w:t>Nel caso in cui ci si trovi all’interno di un veicolo: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non tenere mai in mano il telefono cellulare/</w:t>
      </w:r>
      <w:r>
        <w:rPr>
          <w:rFonts w:ascii="Times New Roman" w:eastAsia="Times New Roman" w:hAnsi="Times New Roman" w:cs="Times New Roman"/>
          <w:i/>
        </w:rPr>
        <w:t>smartphone</w:t>
      </w:r>
      <w:r>
        <w:rPr>
          <w:rFonts w:ascii="Times New Roman" w:eastAsia="Times New Roman" w:hAnsi="Times New Roman" w:cs="Times New Roman"/>
        </w:rPr>
        <w:t xml:space="preserve"> durante la guida: le mani devono essere sempre tenute libere per</w:t>
      </w:r>
      <w:r>
        <w:rPr>
          <w:rFonts w:ascii="Times New Roman" w:eastAsia="Times New Roman" w:hAnsi="Times New Roman" w:cs="Times New Roman"/>
        </w:rPr>
        <w:t xml:space="preserve"> poter condurre il veicolo;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durante la guida usare il telefono cellulare/</w:t>
      </w:r>
      <w:r>
        <w:rPr>
          <w:rFonts w:ascii="Times New Roman" w:eastAsia="Times New Roman" w:hAnsi="Times New Roman" w:cs="Times New Roman"/>
          <w:i/>
        </w:rPr>
        <w:t>smartphone</w:t>
      </w:r>
      <w:r>
        <w:rPr>
          <w:rFonts w:ascii="Times New Roman" w:eastAsia="Times New Roman" w:hAnsi="Times New Roman" w:cs="Times New Roman"/>
        </w:rPr>
        <w:t xml:space="preserve"> esclusivamente con l’auricolare o in modalità viva voce; 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inviare e leggere i messaggi solo durante le fermate in area di sosta o di servizio o se si viaggia in qualità di passeggeri;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non tenere o trasportare liquidi infiammabili o materiali esplosivi in prossimità del dispositivo, dei suoi componenti o dei s</w:t>
      </w:r>
      <w:r>
        <w:rPr>
          <w:rFonts w:ascii="Times New Roman" w:eastAsia="Times New Roman" w:hAnsi="Times New Roman" w:cs="Times New Roman"/>
        </w:rPr>
        <w:t>uoi accessori;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non utilizzare il telefono cellulare/</w:t>
      </w:r>
      <w:r>
        <w:rPr>
          <w:rFonts w:ascii="Times New Roman" w:eastAsia="Times New Roman" w:hAnsi="Times New Roman" w:cs="Times New Roman"/>
          <w:i/>
        </w:rPr>
        <w:t xml:space="preserve">smartphone </w:t>
      </w:r>
      <w:r>
        <w:rPr>
          <w:rFonts w:ascii="Times New Roman" w:eastAsia="Times New Roman" w:hAnsi="Times New Roman" w:cs="Times New Roman"/>
        </w:rPr>
        <w:t>nelle aree di distribuzione di carburante;</w:t>
      </w:r>
    </w:p>
    <w:p w:rsidR="00372628" w:rsidRDefault="00D41510">
      <w:pPr>
        <w:pStyle w:val="normal"/>
        <w:spacing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non collocare il dispositivo nell’area di espansione dell’airbag.</w:t>
      </w:r>
    </w:p>
    <w:p w:rsidR="00372628" w:rsidRDefault="00D41510">
      <w:pPr>
        <w:pStyle w:val="normal"/>
        <w:spacing w:after="24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*** *** *** 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t>CAPITOLO 4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INDICAZIONI RELATIVE A REQUISITI E CORRETTO UTILIZZO DI </w:t>
      </w:r>
      <w:r>
        <w:rPr>
          <w:rFonts w:ascii="Times New Roman" w:eastAsia="Times New Roman" w:hAnsi="Times New Roman" w:cs="Times New Roman"/>
          <w:b/>
        </w:rPr>
        <w:t>IMPIANTI ELETTRICI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Indicazioni relative ai requisiti e al corretto utilizzo di impianti elettrici, apparecchi/dispositivi elettrici utilizzatori, dispositivi di connessione elettrica temporanea.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Impianto elettrico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u w:val="single"/>
        </w:rPr>
        <w:t>A. Requisiti</w:t>
      </w:r>
      <w:r>
        <w:rPr>
          <w:rFonts w:ascii="Times New Roman" w:eastAsia="Times New Roman" w:hAnsi="Times New Roman" w:cs="Times New Roman"/>
        </w:rPr>
        <w:t>: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1) i componenti dell’impianto elettrico utilizzato (prese, interruttori, ecc.) devono apparire privi di parti danneggiate;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le sue parti conduttrici in tensione non devono essere accessibili (ad es. a causa di scatole di derivazione prive di coperchio di</w:t>
      </w:r>
      <w:r>
        <w:rPr>
          <w:rFonts w:ascii="Times New Roman" w:eastAsia="Times New Roman" w:hAnsi="Times New Roman" w:cs="Times New Roman"/>
        </w:rPr>
        <w:t xml:space="preserve"> chiusura o con coperchio danneggiato, di scatole per prese o interruttori prive di alcuni componenti, di canaline portacavi a vista prive di coperchi di chiusura o con coperchi danneggiati);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le parti dell’impianto devono risultare asciutte, pulite e no</w:t>
      </w:r>
      <w:r>
        <w:rPr>
          <w:rFonts w:ascii="Times New Roman" w:eastAsia="Times New Roman" w:hAnsi="Times New Roman" w:cs="Times New Roman"/>
        </w:rPr>
        <w:t>n devono prodursi scintille, odori di bruciato e/o fumo;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4) nel caso di utilizzo della rete elettrica in locali privati, è necessario conoscere l’ubicazione del quadro elettrico e la funzione degli interruttori in esso contenuti per poter disconnettere la </w:t>
      </w:r>
      <w:r>
        <w:rPr>
          <w:rFonts w:ascii="Times New Roman" w:eastAsia="Times New Roman" w:hAnsi="Times New Roman" w:cs="Times New Roman"/>
        </w:rPr>
        <w:t xml:space="preserve">rete elettrica in caso di emergenza; 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u w:val="single"/>
        </w:rPr>
        <w:t>B. Indicazioni di corretto utilizzo</w:t>
      </w:r>
      <w:r>
        <w:rPr>
          <w:rFonts w:ascii="Times New Roman" w:eastAsia="Times New Roman" w:hAnsi="Times New Roman" w:cs="Times New Roman"/>
        </w:rPr>
        <w:t>: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è buona norma che le zone antistanti i quadri elettrici, le prese e gli interruttori siano tenute sgombre e accessibili;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evitare di accumulare o accostare materiali infiammabili</w:t>
      </w:r>
      <w:r>
        <w:rPr>
          <w:rFonts w:ascii="Times New Roman" w:eastAsia="Times New Roman" w:hAnsi="Times New Roman" w:cs="Times New Roman"/>
        </w:rPr>
        <w:t xml:space="preserve"> (carta, stoffe, materiali sintetici di facile innesco, buste di plastica, ecc.) a ridosso dei componenti dell’impianto, e in particolare delle prese elettriche a parete, per evitare il rischio di incendio;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è importante posizionare le lampade, specialmen</w:t>
      </w:r>
      <w:r>
        <w:rPr>
          <w:rFonts w:ascii="Times New Roman" w:eastAsia="Times New Roman" w:hAnsi="Times New Roman" w:cs="Times New Roman"/>
        </w:rPr>
        <w:t>te quelle da tavolo, in modo tale che non vi sia contatto con materiali infiammabili.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Dispositivi di connessione elettrica temporanea 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(prolunghe, adattatori, prese a ricettività multipla, avvolgicavo, ecc.).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i/>
          <w:u w:val="single"/>
        </w:rPr>
      </w:pPr>
      <w:r>
        <w:rPr>
          <w:rFonts w:ascii="Times New Roman" w:eastAsia="Times New Roman" w:hAnsi="Times New Roman" w:cs="Times New Roman"/>
          <w:i/>
          <w:u w:val="single"/>
        </w:rPr>
        <w:t>A. Requisiti: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i dispositivi di connessione el</w:t>
      </w:r>
      <w:r>
        <w:rPr>
          <w:rFonts w:ascii="Times New Roman" w:eastAsia="Times New Roman" w:hAnsi="Times New Roman" w:cs="Times New Roman"/>
        </w:rPr>
        <w:t>ettrica temporanea devono essere dotati di informazioni (targhetta) indicanti almeno la tensione nominale (ad es. 220-240 Volt), la corrente nominale (ad es. 10 Ampere) e la potenza massima ammissibile (ad es. 1500 Watt);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i dispositivi di connessione ele</w:t>
      </w:r>
      <w:r>
        <w:rPr>
          <w:rFonts w:ascii="Times New Roman" w:eastAsia="Times New Roman" w:hAnsi="Times New Roman" w:cs="Times New Roman"/>
        </w:rPr>
        <w:t>ttrica temporanea che si intende utilizzare devono essere integri (la guaina del cavo, le prese e le spine non devono essere danneggiate), non avere parti conduttrici scoperte (a spina inserita), non devono emettere scintille, fumo e/o odore di bruciato du</w:t>
      </w:r>
      <w:r>
        <w:rPr>
          <w:rFonts w:ascii="Times New Roman" w:eastAsia="Times New Roman" w:hAnsi="Times New Roman" w:cs="Times New Roman"/>
        </w:rPr>
        <w:t>rante il funzionamento.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i/>
          <w:u w:val="single"/>
        </w:rPr>
      </w:pPr>
      <w:r>
        <w:rPr>
          <w:rFonts w:ascii="Times New Roman" w:eastAsia="Times New Roman" w:hAnsi="Times New Roman" w:cs="Times New Roman"/>
          <w:i/>
          <w:u w:val="single"/>
        </w:rPr>
        <w:t>B. Indicazioni di corretto utilizzo: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- l’utilizzo di dispositivi di connessione elettrica temporanea deve essere ridotto al minimo indispensabile e preferibilmente solo quando non siano disponibili punti di alimentazione più vicini </w:t>
      </w:r>
      <w:r>
        <w:rPr>
          <w:rFonts w:ascii="Times New Roman" w:eastAsia="Times New Roman" w:hAnsi="Times New Roman" w:cs="Times New Roman"/>
        </w:rPr>
        <w:t>e idonei;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le prese e le spine degli apparecchi elettrici, dei dispositivi di connessione elettrica temporanea e dell’impianto elettrico devono essere compatibili tra loro (spine a poli allineati in prese a poli allineati, spine </w:t>
      </w:r>
      <w:r>
        <w:rPr>
          <w:rFonts w:ascii="Times New Roman" w:eastAsia="Times New Roman" w:hAnsi="Times New Roman" w:cs="Times New Roman"/>
          <w:i/>
        </w:rPr>
        <w:t>schuko</w:t>
      </w:r>
      <w:r>
        <w:rPr>
          <w:rFonts w:ascii="Times New Roman" w:eastAsia="Times New Roman" w:hAnsi="Times New Roman" w:cs="Times New Roman"/>
        </w:rPr>
        <w:t xml:space="preserve"> in prese </w:t>
      </w:r>
      <w:r>
        <w:rPr>
          <w:rFonts w:ascii="Times New Roman" w:eastAsia="Times New Roman" w:hAnsi="Times New Roman" w:cs="Times New Roman"/>
          <w:i/>
        </w:rPr>
        <w:t>schuko</w:t>
      </w:r>
      <w:r>
        <w:rPr>
          <w:rFonts w:ascii="Times New Roman" w:eastAsia="Times New Roman" w:hAnsi="Times New Roman" w:cs="Times New Roman"/>
        </w:rPr>
        <w:t>) e,</w:t>
      </w:r>
      <w:r>
        <w:rPr>
          <w:rFonts w:ascii="Times New Roman" w:eastAsia="Times New Roman" w:hAnsi="Times New Roman" w:cs="Times New Roman"/>
        </w:rPr>
        <w:t xml:space="preserve"> nel funzionamento, le spine devono essere inserite completamente nelle prese, in modo da evitare il danneggiamento delle prese e garantire un contatto certo; 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evitare di piegare, schiacciare, tirare prolunghe, spine, ecc.;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disporre i cavi di alimentazione e/o le eventuali prolunghe con attenzione, in modo da minimizzare il pericolo di inciampo;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verificare sempre che la potenza ammissibile dei dispositivi di connessione elettrica temporanea (ad es. presa multipla con 1500</w:t>
      </w:r>
      <w:r>
        <w:rPr>
          <w:rFonts w:ascii="Times New Roman" w:eastAsia="Times New Roman" w:hAnsi="Times New Roman" w:cs="Times New Roman"/>
        </w:rPr>
        <w:t xml:space="preserve"> Watt) sia maggiore della somma delle potenze assorbite dagli apparecchi elettrici collegati (ad es. PC 300 Watt + stampante 1000 Watt); 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fare attenzione a che i dispositivi di connessione elettrica temporanea non risultino particolarmente caldi durante </w:t>
      </w:r>
      <w:r>
        <w:rPr>
          <w:rFonts w:ascii="Times New Roman" w:eastAsia="Times New Roman" w:hAnsi="Times New Roman" w:cs="Times New Roman"/>
        </w:rPr>
        <w:t>il loro funzionamento;</w:t>
      </w:r>
    </w:p>
    <w:p w:rsidR="00372628" w:rsidRDefault="00D41510">
      <w:pPr>
        <w:pStyle w:val="normal"/>
        <w:spacing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srotolare i cavi il più possibile o comunque disporli in modo tale da esporre la maggiore superficie libera per smaltire il calore prodotto durante il loro impiego.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t>CAPITOLO 5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INFORMATIVA RELATIVA AL RISCHIO INCENDI PER IL LAVORO “AGILE”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Indicazioni generali</w:t>
      </w:r>
      <w:r>
        <w:rPr>
          <w:rFonts w:ascii="Times New Roman" w:eastAsia="Times New Roman" w:hAnsi="Times New Roman" w:cs="Times New Roman"/>
        </w:rPr>
        <w:t>: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identificare il luogo di lavoro (indirizzo esatto) e avere a disposizione i principali numeri telefonici dei soccorsi nazionali e locali (VVF, Polizia, ospedali, ecc.);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prestare attenzione ad apparecchi di cottura e riscaldamento dotati di resistenza elettrica a vista o a fiamma libera (alimentati a combustibili solidi, liquidi o gassosi) in quanto possibili focolai di incendio e di rischio ustione. Inoltre, tenere prese</w:t>
      </w:r>
      <w:r>
        <w:rPr>
          <w:rFonts w:ascii="Times New Roman" w:eastAsia="Times New Roman" w:hAnsi="Times New Roman" w:cs="Times New Roman"/>
        </w:rPr>
        <w:t>nte che questi ultimi necessitano di adeguati ricambi d’aria per l’eliminazione dei gas combusti;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rispettare il divieto di fumo laddove presente;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non gettare mozziconi accesi nelle aree a verde all’esterno, nei vasi con piante e nei contenitori destina</w:t>
      </w:r>
      <w:r>
        <w:rPr>
          <w:rFonts w:ascii="Times New Roman" w:eastAsia="Times New Roman" w:hAnsi="Times New Roman" w:cs="Times New Roman"/>
        </w:rPr>
        <w:t>ti ai rifiuti;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 non ostruire le vie di esodo e non bloccare la chiusura delle eventuali porte tagliafuoco.</w:t>
      </w:r>
    </w:p>
    <w:p w:rsidR="00372628" w:rsidRDefault="0037262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Comportamento per principio di incendio</w:t>
      </w:r>
      <w:r>
        <w:rPr>
          <w:rFonts w:ascii="Times New Roman" w:eastAsia="Times New Roman" w:hAnsi="Times New Roman" w:cs="Times New Roman"/>
        </w:rPr>
        <w:t xml:space="preserve">: 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mantenere la calma;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disattivare le utenze presenti (PC, termoconvettori, apparecchiature elettriche) </w:t>
      </w:r>
      <w:r>
        <w:rPr>
          <w:rFonts w:ascii="Times New Roman" w:eastAsia="Times New Roman" w:hAnsi="Times New Roman" w:cs="Times New Roman"/>
        </w:rPr>
        <w:t>staccandone anche le spine;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avvertire i presenti all’interno dell’edificio o nelle zone circostanti </w:t>
      </w:r>
      <w:r>
        <w:rPr>
          <w:rFonts w:ascii="Times New Roman" w:eastAsia="Times New Roman" w:hAnsi="Times New Roman" w:cs="Times New Roman"/>
          <w:i/>
        </w:rPr>
        <w:t>outdoor</w:t>
      </w:r>
      <w:r>
        <w:rPr>
          <w:rFonts w:ascii="Times New Roman" w:eastAsia="Times New Roman" w:hAnsi="Times New Roman" w:cs="Times New Roman"/>
        </w:rPr>
        <w:t>, chiedere aiuto e, nel caso si valuti l’impossibilità di agire, chiamare i soccorsi telefonicamente (VVF, Polizia, ecc.), fornendo loro cognome, l</w:t>
      </w:r>
      <w:r>
        <w:rPr>
          <w:rFonts w:ascii="Times New Roman" w:eastAsia="Times New Roman" w:hAnsi="Times New Roman" w:cs="Times New Roman"/>
        </w:rPr>
        <w:t xml:space="preserve">uogo dell’evento, situazione, affollamento, ecc.; </w:t>
      </w:r>
    </w:p>
    <w:p w:rsidR="00372628" w:rsidRDefault="0037262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se l’evento lo permette, in attesa o meno dell’arrivo di aiuto o dei soccorsi, provare a spegnere l’incendio attraverso i mezzi di estinzione presenti (acqua</w:t>
      </w:r>
      <w:r>
        <w:rPr>
          <w:rFonts w:ascii="Times New Roman" w:eastAsia="Times New Roman" w:hAnsi="Times New Roman" w:cs="Times New Roman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</w:rPr>
        <w:t>, coperte</w:t>
      </w:r>
      <w:r>
        <w:rPr>
          <w:rFonts w:ascii="Times New Roman" w:eastAsia="Times New Roman" w:hAnsi="Times New Roman" w:cs="Times New Roman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</w:rPr>
        <w:t>, estintori</w:t>
      </w:r>
      <w:r>
        <w:rPr>
          <w:rFonts w:ascii="Times New Roman" w:eastAsia="Times New Roman" w:hAnsi="Times New Roman" w:cs="Times New Roman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</w:rPr>
        <w:t>, ecc.);- non utilizza</w:t>
      </w:r>
      <w:r>
        <w:rPr>
          <w:rFonts w:ascii="Times New Roman" w:eastAsia="Times New Roman" w:hAnsi="Times New Roman" w:cs="Times New Roman"/>
        </w:rPr>
        <w:t>re acqua per estinguere l’incendio su apparecchiature o parti di impianto elettrico o quantomeno prima di avere disattivato la tensione dal quadro elettrico;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se non si riesce ad estinguere l’incendio, abbandonare il luogo dell’evento (chiudendo le porte </w:t>
      </w:r>
      <w:r>
        <w:rPr>
          <w:rFonts w:ascii="Times New Roman" w:eastAsia="Times New Roman" w:hAnsi="Times New Roman" w:cs="Times New Roman"/>
        </w:rPr>
        <w:t>dietro di sé ma non a chiave) e aspettare all’esterno l’arrivo dei soccorsi per fornire indicazioni;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se non è possibile abbandonare l’edificio, chiudersi all’interno di un’altra stanza tamponando la porta con panni umidi, se disponibili, per ostacolare l</w:t>
      </w:r>
      <w:r>
        <w:rPr>
          <w:rFonts w:ascii="Times New Roman" w:eastAsia="Times New Roman" w:hAnsi="Times New Roman" w:cs="Times New Roman"/>
        </w:rPr>
        <w:t>a diffusione dei fumi all’interno, aprire la finestra e segnalare la propria presenza.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Nel caso si svolga lavoro agile in luogo pubblico o come ospiti in altro luogo di lavoro privato è importante: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accertarsi dell’esistenza di divieti e limitazioni di es</w:t>
      </w:r>
      <w:r>
        <w:rPr>
          <w:rFonts w:ascii="Times New Roman" w:eastAsia="Times New Roman" w:hAnsi="Times New Roman" w:cs="Times New Roman"/>
        </w:rPr>
        <w:t>ercizio imposti dalle strutture e rispettarli;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prendere visione, soprattutto nel piano dove si è collocati, delle piantine particolareggiate a parete, della dislocazione dei mezzi antincendio, dei pulsanti di allarme, delle vie di esodo; 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visualizzare </w:t>
      </w:r>
      <w:r>
        <w:rPr>
          <w:rFonts w:ascii="Times New Roman" w:eastAsia="Times New Roman" w:hAnsi="Times New Roman" w:cs="Times New Roman"/>
        </w:rPr>
        <w:t>i numeri di emergenza interni che sono in genere riportati sulle piantine a parete (addetti lotta antincendio/emergenze/coordinatore per l’emergenza, ecc.);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leggere attentamente le indicazioni scritte e quelle grafiche riportate in planimetria;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rispettare il divieto di fumo;</w:t>
      </w:r>
    </w:p>
    <w:p w:rsidR="00372628" w:rsidRDefault="00D4151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evitare di creare ingombri alla circolazione lungo le vie di esodo;</w:t>
      </w:r>
    </w:p>
    <w:p w:rsidR="00372628" w:rsidRDefault="00D41510">
      <w:pPr>
        <w:pStyle w:val="normal"/>
        <w:spacing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segnalare al responsabile del luogo o ai lavoratori designati quali addetti ogni evento pericoloso, per persone e cose, rilevato nell’ambiente occupato</w:t>
      </w:r>
      <w:r>
        <w:rPr>
          <w:rFonts w:ascii="Times New Roman" w:eastAsia="Times New Roman" w:hAnsi="Times New Roman" w:cs="Times New Roman"/>
        </w:rPr>
        <w:t>.</w:t>
      </w:r>
    </w:p>
    <w:p w:rsidR="00372628" w:rsidRDefault="00D41510">
      <w:pPr>
        <w:pStyle w:val="normal"/>
        <w:tabs>
          <w:tab w:val="left" w:pos="0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*** *** ***</w:t>
      </w:r>
    </w:p>
    <w:p w:rsidR="00372628" w:rsidRDefault="00D41510">
      <w:pPr>
        <w:pStyle w:val="normal"/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Di seguito si riporta una tabella riepilogativa al fine di indicare in quali dei diversi scenari lavorativi dovranno trovare applicazione le informazioni contenute nei cinque capitoli di cui sopra.</w:t>
      </w:r>
    </w:p>
    <w:p w:rsidR="00372628" w:rsidRDefault="00372628">
      <w:pPr>
        <w:pStyle w:val="normal"/>
        <w:tabs>
          <w:tab w:val="left" w:pos="0"/>
        </w:tabs>
        <w:jc w:val="both"/>
        <w:rPr>
          <w:rFonts w:ascii="Times New Roman" w:eastAsia="Times New Roman" w:hAnsi="Times New Roman" w:cs="Times New Roman"/>
        </w:rPr>
      </w:pPr>
    </w:p>
    <w:p w:rsidR="00372628" w:rsidRDefault="00D41510">
      <w:pPr>
        <w:pStyle w:val="normal"/>
        <w:tabs>
          <w:tab w:val="left" w:pos="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 la sottoscrizione del presente documento, il lavoratore attesta di aver preso conoscenza in modo puntuale del contenuto del medesimo e il Rappresentante dei lavoratori per la Sicurezza di averne condiviso pienamente il contenuto.</w:t>
      </w:r>
    </w:p>
    <w:p w:rsidR="00372628" w:rsidRDefault="00372628">
      <w:pPr>
        <w:pStyle w:val="normal"/>
        <w:tabs>
          <w:tab w:val="left" w:pos="0"/>
        </w:tabs>
        <w:jc w:val="both"/>
        <w:rPr>
          <w:rFonts w:ascii="Times New Roman" w:eastAsia="Times New Roman" w:hAnsi="Times New Roman" w:cs="Times New Roman"/>
        </w:rPr>
      </w:pPr>
    </w:p>
    <w:p w:rsidR="00372628" w:rsidRDefault="00D41510">
      <w:pPr>
        <w:pStyle w:val="normal"/>
        <w:tabs>
          <w:tab w:val="left" w:pos="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 --/--/----</w:t>
      </w:r>
    </w:p>
    <w:p w:rsidR="00372628" w:rsidRDefault="00372628">
      <w:pPr>
        <w:pStyle w:val="normal"/>
        <w:tabs>
          <w:tab w:val="left" w:pos="0"/>
        </w:tabs>
        <w:jc w:val="both"/>
        <w:rPr>
          <w:rFonts w:ascii="Times New Roman" w:eastAsia="Times New Roman" w:hAnsi="Times New Roman" w:cs="Times New Roman"/>
        </w:rPr>
      </w:pPr>
    </w:p>
    <w:p w:rsidR="00372628" w:rsidRDefault="00D41510">
      <w:pPr>
        <w:pStyle w:val="normal"/>
        <w:tabs>
          <w:tab w:val="left" w:pos="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Firm</w:t>
      </w:r>
      <w:r>
        <w:rPr>
          <w:rFonts w:ascii="Times New Roman" w:eastAsia="Times New Roman" w:hAnsi="Times New Roman" w:cs="Times New Roman"/>
        </w:rPr>
        <w:t>a del Datore di Lavoro</w:t>
      </w:r>
    </w:p>
    <w:p w:rsidR="00372628" w:rsidRDefault="00372628">
      <w:pPr>
        <w:pStyle w:val="normal"/>
        <w:tabs>
          <w:tab w:val="left" w:pos="0"/>
        </w:tabs>
        <w:jc w:val="both"/>
        <w:rPr>
          <w:rFonts w:ascii="Times New Roman" w:eastAsia="Times New Roman" w:hAnsi="Times New Roman" w:cs="Times New Roman"/>
        </w:rPr>
      </w:pPr>
    </w:p>
    <w:p w:rsidR="00372628" w:rsidRDefault="00372628">
      <w:pPr>
        <w:pStyle w:val="normal"/>
        <w:tabs>
          <w:tab w:val="left" w:pos="0"/>
        </w:tabs>
        <w:jc w:val="both"/>
        <w:rPr>
          <w:rFonts w:ascii="Times New Roman" w:eastAsia="Times New Roman" w:hAnsi="Times New Roman" w:cs="Times New Roman"/>
        </w:rPr>
      </w:pPr>
    </w:p>
    <w:p w:rsidR="00372628" w:rsidRDefault="00D41510">
      <w:pPr>
        <w:pStyle w:val="normal"/>
        <w:tabs>
          <w:tab w:val="left" w:pos="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Firma del Lavoratore</w:t>
      </w:r>
    </w:p>
    <w:p w:rsidR="00372628" w:rsidRDefault="00372628">
      <w:pPr>
        <w:pStyle w:val="normal"/>
        <w:tabs>
          <w:tab w:val="left" w:pos="0"/>
        </w:tabs>
        <w:jc w:val="both"/>
        <w:rPr>
          <w:rFonts w:ascii="Times New Roman" w:eastAsia="Times New Roman" w:hAnsi="Times New Roman" w:cs="Times New Roman"/>
        </w:rPr>
      </w:pPr>
    </w:p>
    <w:p w:rsidR="00372628" w:rsidRDefault="00372628">
      <w:pPr>
        <w:pStyle w:val="normal"/>
        <w:tabs>
          <w:tab w:val="left" w:pos="0"/>
        </w:tabs>
        <w:jc w:val="both"/>
        <w:rPr>
          <w:rFonts w:ascii="Times New Roman" w:eastAsia="Times New Roman" w:hAnsi="Times New Roman" w:cs="Times New Roman"/>
        </w:rPr>
      </w:pPr>
    </w:p>
    <w:p w:rsidR="00372628" w:rsidRDefault="00D41510">
      <w:pPr>
        <w:pStyle w:val="normal"/>
        <w:tabs>
          <w:tab w:val="left" w:pos="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Firma del Rappresentante dei Lavoratori per la Sicurezza - RLS                     </w:t>
      </w:r>
    </w:p>
    <w:sectPr w:rsidR="00372628" w:rsidSect="00372628">
      <w:headerReference w:type="default" r:id="rId7"/>
      <w:footerReference w:type="even" r:id="rId8"/>
      <w:footerReference w:type="default" r:id="rId9"/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510" w:rsidRDefault="00D41510" w:rsidP="00372628">
      <w:r>
        <w:separator/>
      </w:r>
    </w:p>
  </w:endnote>
  <w:endnote w:type="continuationSeparator" w:id="0">
    <w:p w:rsidR="00D41510" w:rsidRDefault="00D41510" w:rsidP="00372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628" w:rsidRDefault="00372628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 w:rsidR="00D41510">
      <w:rPr>
        <w:color w:val="000000"/>
      </w:rPr>
      <w:instrText>PAGE</w:instrText>
    </w:r>
    <w:r>
      <w:rPr>
        <w:color w:val="000000"/>
      </w:rPr>
      <w:fldChar w:fldCharType="end"/>
    </w:r>
  </w:p>
  <w:p w:rsidR="00372628" w:rsidRDefault="00372628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628" w:rsidRDefault="00372628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 w:rsidR="00D41510">
      <w:rPr>
        <w:color w:val="000000"/>
      </w:rPr>
      <w:instrText>PAGE</w:instrText>
    </w:r>
    <w:r w:rsidR="000B00D0">
      <w:rPr>
        <w:color w:val="000000"/>
      </w:rPr>
      <w:fldChar w:fldCharType="separate"/>
    </w:r>
    <w:r w:rsidR="000B00D0">
      <w:rPr>
        <w:noProof/>
        <w:color w:val="000000"/>
      </w:rPr>
      <w:t>9</w:t>
    </w:r>
    <w:r>
      <w:rPr>
        <w:color w:val="000000"/>
      </w:rPr>
      <w:fldChar w:fldCharType="end"/>
    </w:r>
  </w:p>
  <w:p w:rsidR="00372628" w:rsidRDefault="00372628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510" w:rsidRDefault="00D41510" w:rsidP="00372628">
      <w:r>
        <w:separator/>
      </w:r>
    </w:p>
  </w:footnote>
  <w:footnote w:type="continuationSeparator" w:id="0">
    <w:p w:rsidR="00D41510" w:rsidRDefault="00D41510" w:rsidP="00372628">
      <w:r>
        <w:continuationSeparator/>
      </w:r>
    </w:p>
  </w:footnote>
  <w:footnote w:id="1">
    <w:p w:rsidR="00372628" w:rsidRDefault="00D4151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È idonea allo spegnimento di incendi di manufatti in legno o in stoffa ma non per incendi che originano dall’impianto o da attrezzature elettriche.</w:t>
      </w:r>
    </w:p>
  </w:footnote>
  <w:footnote w:id="2">
    <w:p w:rsidR="00372628" w:rsidRDefault="00D4151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In caso di principi di incendio dell’impianto elettrico o di altro tipo (purché si tratti di piccoli foco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lai) si possono utilizzare le coperte ignifughe o, in loro assenza, coperte di lana o di cotone spesso (evitare assolutamente materiali sintetici o di piume come i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pile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e i piumini) per soffocare il focolaio (si impedisce l’arrivo di ossigeno alla fiamma). Se particolarmente piccolo il focolaio può essere soffocato anche con un recipiente di metallo (ad es. un coperchio o una pentola di acciaio rovesciata).</w:t>
      </w:r>
    </w:p>
  </w:footnote>
  <w:footnote w:id="3">
    <w:p w:rsidR="00372628" w:rsidRDefault="00D4151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ESTINTORI A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POLVERE (ABC)</w:t>
      </w:r>
    </w:p>
    <w:p w:rsidR="00372628" w:rsidRDefault="00D41510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Sono idonei per spegnere i fuochi generati da sostanze solide che formano brace (fuochi di classe A), da sostanze liquide (fuochi di classe B) e da sostanze gassose (fuochi di classe C). Gli estintori a polvere sono utilizzabili per lo spegnimento dei prin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cipi d’incendio di ogni sostanza anche in presenza d’impianti elettrici in tensione. </w:t>
      </w:r>
    </w:p>
    <w:p w:rsidR="00372628" w:rsidRDefault="00D41510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ESTINTORI AD ANIDRIDE CARBONICA (CO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 </w:t>
      </w:r>
    </w:p>
    <w:p w:rsidR="00372628" w:rsidRDefault="00D41510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Sono idonei allo spegnimento di sostanze liquide (fuochi di classe B) e fuochi di sostanze gassose (fuochi di classe C); possono es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sere usati anche in presenza di impianti elettrici in tensione. Occorre prestare molta attenzione all’eccessivo raffreddamento che genera il gas: ustione da freddo alle persone e possibili rotture su elementi caldi (ad es.: motori o parti metalliche calde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potrebbero rompersi per eccessivo raffreddamento superficiale). Non sono indicati per spegnere fuochi di classe A (sostanze solide che formano brace). A causa dell’elevata pressione interna l’estintore a CO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risulta molto più pesante degli altri estintori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 pari quantità di estinguente.</w:t>
      </w:r>
    </w:p>
    <w:p w:rsidR="00372628" w:rsidRDefault="00D41510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ISTRUZIONI PER L’UTILIZZO DELL’ESTINTORE </w:t>
      </w:r>
    </w:p>
    <w:p w:rsidR="00372628" w:rsidRDefault="00D41510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sganciare l’estintore dall’eventuale supporto e porlo a terra;</w:t>
      </w:r>
    </w:p>
    <w:p w:rsidR="00372628" w:rsidRDefault="00D4151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rompere il sigillo ed estrarre la spinetta di sicurezza;</w:t>
      </w:r>
    </w:p>
    <w:p w:rsidR="00372628" w:rsidRDefault="00D4151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impugnare il tubo erogatore o manichetta;</w:t>
      </w:r>
    </w:p>
    <w:p w:rsidR="00372628" w:rsidRDefault="00D4151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- con l’altra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mano, impugnata la maniglia dell’estintore, premere la valvola di apertura;</w:t>
      </w:r>
    </w:p>
    <w:p w:rsidR="00372628" w:rsidRDefault="00D4151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dirigere il getto alla base delle fiamme premendo la leva prima ad intermittenza e poi con maggiore progressione;</w:t>
      </w:r>
    </w:p>
    <w:p w:rsidR="00372628" w:rsidRDefault="00D4151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iniziare lo spegnimento delle fiamme più vicine a sé e solo do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po verso il focolaio principale.</w:t>
      </w:r>
    </w:p>
    <w:p w:rsidR="00372628" w:rsidRDefault="0037262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0D0" w:rsidRPr="00F95B4E" w:rsidRDefault="000B00D0" w:rsidP="000B00D0">
    <w:pPr>
      <w:pStyle w:val="Testocommento"/>
      <w:ind w:left="4248"/>
      <w:rPr>
        <w:rFonts w:asciiTheme="minorHAnsi" w:hAnsiTheme="minorHAnsi" w:cstheme="minorHAnsi"/>
        <w:sz w:val="28"/>
        <w:szCs w:val="28"/>
      </w:rPr>
    </w:pPr>
    <w:r w:rsidRPr="00F95B4E">
      <w:rPr>
        <w:rFonts w:asciiTheme="minorHAnsi" w:hAnsiTheme="minorHAnsi" w:cstheme="minorHAnsi"/>
        <w:noProof/>
        <w:sz w:val="28"/>
        <w:szCs w:val="28"/>
      </w:rPr>
      <w:drawing>
        <wp:inline distT="0" distB="0" distL="0" distR="0">
          <wp:extent cx="1038225" cy="303310"/>
          <wp:effectExtent l="19050" t="0" r="0" b="0"/>
          <wp:docPr id="9" name="Immagine 4" descr="C:\Users\LeFontaneInf\Desktop\PROGETTO CINEMA DOCUMENTAZIONE\logoMI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eFontaneInf\Desktop\PROGETTO CINEMA DOCUMENTAZIONE\logoMIU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494" cy="3033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B00D0" w:rsidRPr="00F95B4E" w:rsidRDefault="000B00D0" w:rsidP="000B00D0">
    <w:pPr>
      <w:pStyle w:val="Testocommento"/>
      <w:tabs>
        <w:tab w:val="left" w:pos="6225"/>
      </w:tabs>
      <w:ind w:left="142"/>
      <w:jc w:val="center"/>
      <w:rPr>
        <w:rFonts w:asciiTheme="minorHAnsi" w:hAnsiTheme="minorHAnsi" w:cstheme="minorHAnsi"/>
        <w:b/>
        <w:sz w:val="36"/>
        <w:szCs w:val="36"/>
      </w:rPr>
    </w:pPr>
    <w:r w:rsidRPr="00F95B4E">
      <w:rPr>
        <w:rFonts w:asciiTheme="minorHAnsi" w:hAnsiTheme="minorHAnsi" w:cstheme="minorHAnsi"/>
        <w:b/>
        <w:sz w:val="36"/>
        <w:szCs w:val="36"/>
      </w:rPr>
      <w:t>ISTITUTO OMNICOMPRENSIVO R. LAPORTA</w:t>
    </w:r>
  </w:p>
  <w:p w:rsidR="000B00D0" w:rsidRPr="00F95B4E" w:rsidRDefault="000B00D0" w:rsidP="000B00D0">
    <w:pPr>
      <w:pStyle w:val="Testocommento"/>
      <w:ind w:left="142"/>
      <w:jc w:val="center"/>
      <w:rPr>
        <w:rFonts w:asciiTheme="minorHAnsi" w:hAnsiTheme="minorHAnsi" w:cstheme="minorHAnsi"/>
        <w:b/>
        <w:sz w:val="18"/>
        <w:szCs w:val="18"/>
      </w:rPr>
    </w:pPr>
    <w:r w:rsidRPr="00F95B4E">
      <w:rPr>
        <w:rFonts w:asciiTheme="minorHAnsi" w:hAnsiTheme="minorHAnsi" w:cstheme="minorHAnsi"/>
        <w:b/>
        <w:sz w:val="18"/>
        <w:szCs w:val="18"/>
      </w:rPr>
      <w:t>05015 Fabro</w:t>
    </w:r>
    <w:r>
      <w:rPr>
        <w:rFonts w:asciiTheme="minorHAnsi" w:hAnsiTheme="minorHAnsi" w:cstheme="minorHAnsi"/>
        <w:b/>
        <w:sz w:val="18"/>
        <w:szCs w:val="18"/>
      </w:rPr>
      <w:t xml:space="preserve"> </w:t>
    </w:r>
    <w:r w:rsidRPr="00F95B4E">
      <w:rPr>
        <w:rFonts w:asciiTheme="minorHAnsi" w:hAnsiTheme="minorHAnsi" w:cstheme="minorHAnsi"/>
        <w:b/>
        <w:sz w:val="18"/>
        <w:szCs w:val="18"/>
      </w:rPr>
      <w:t>(TR)  Piazzale F. Parri,</w:t>
    </w:r>
    <w:r>
      <w:rPr>
        <w:rFonts w:asciiTheme="minorHAnsi" w:hAnsiTheme="minorHAnsi" w:cstheme="minorHAnsi"/>
        <w:b/>
        <w:sz w:val="18"/>
        <w:szCs w:val="18"/>
      </w:rPr>
      <w:t xml:space="preserve"> </w:t>
    </w:r>
    <w:r w:rsidRPr="00F95B4E">
      <w:rPr>
        <w:rFonts w:asciiTheme="minorHAnsi" w:hAnsiTheme="minorHAnsi" w:cstheme="minorHAnsi"/>
        <w:b/>
        <w:sz w:val="18"/>
        <w:szCs w:val="18"/>
      </w:rPr>
      <w:t>3  Tel. 0763/832044-839175</w:t>
    </w:r>
  </w:p>
  <w:p w:rsidR="000B00D0" w:rsidRPr="00F95B4E" w:rsidRDefault="000B00D0" w:rsidP="000B00D0">
    <w:pPr>
      <w:pStyle w:val="Testocommento"/>
      <w:ind w:left="142"/>
      <w:jc w:val="center"/>
      <w:rPr>
        <w:rFonts w:asciiTheme="minorHAnsi" w:hAnsiTheme="minorHAnsi" w:cstheme="minorHAnsi"/>
        <w:sz w:val="18"/>
        <w:szCs w:val="18"/>
      </w:rPr>
    </w:pPr>
    <w:r w:rsidRPr="00F95B4E">
      <w:rPr>
        <w:rFonts w:asciiTheme="minorHAnsi" w:hAnsiTheme="minorHAnsi" w:cstheme="minorHAnsi"/>
        <w:sz w:val="18"/>
        <w:szCs w:val="18"/>
      </w:rPr>
      <w:t xml:space="preserve">Cod. Mecc. TRIC815008 – E- Mail </w:t>
    </w:r>
    <w:hyperlink r:id="rId2" w:history="1">
      <w:r w:rsidRPr="00F95B4E">
        <w:rPr>
          <w:rStyle w:val="Collegamentoipertestuale"/>
          <w:rFonts w:asciiTheme="minorHAnsi" w:hAnsiTheme="minorHAnsi" w:cstheme="minorHAnsi"/>
          <w:sz w:val="18"/>
          <w:szCs w:val="18"/>
        </w:rPr>
        <w:t>tric815008@istruzione.it</w:t>
      </w:r>
    </w:hyperlink>
    <w:r w:rsidRPr="00F95B4E">
      <w:rPr>
        <w:rFonts w:asciiTheme="minorHAnsi" w:hAnsiTheme="minorHAnsi" w:cstheme="minorHAnsi"/>
        <w:sz w:val="18"/>
        <w:szCs w:val="18"/>
      </w:rPr>
      <w:t xml:space="preserve">  C.F. 90009750556</w:t>
    </w:r>
  </w:p>
  <w:p w:rsidR="000B00D0" w:rsidRPr="00F95B4E" w:rsidRDefault="000B00D0" w:rsidP="000B00D0">
    <w:pPr>
      <w:pStyle w:val="Testocommento"/>
      <w:ind w:left="142"/>
      <w:jc w:val="center"/>
      <w:rPr>
        <w:rFonts w:asciiTheme="minorHAnsi" w:hAnsiTheme="minorHAnsi" w:cstheme="minorHAnsi"/>
        <w:sz w:val="18"/>
        <w:szCs w:val="18"/>
      </w:rPr>
    </w:pPr>
    <w:r w:rsidRPr="00F95B4E">
      <w:rPr>
        <w:rFonts w:asciiTheme="minorHAnsi" w:hAnsiTheme="minorHAnsi" w:cstheme="minorHAnsi"/>
        <w:sz w:val="18"/>
        <w:szCs w:val="18"/>
      </w:rPr>
      <w:t xml:space="preserve">E Mail cert. </w:t>
    </w:r>
    <w:hyperlink r:id="rId3" w:history="1">
      <w:r w:rsidRPr="00F95B4E">
        <w:rPr>
          <w:rStyle w:val="Collegamentoipertestuale"/>
          <w:rFonts w:asciiTheme="minorHAnsi" w:hAnsiTheme="minorHAnsi" w:cstheme="minorHAnsi"/>
          <w:sz w:val="18"/>
          <w:szCs w:val="18"/>
        </w:rPr>
        <w:t>tric815008@pec.istruzione.it</w:t>
      </w:r>
    </w:hyperlink>
  </w:p>
  <w:p w:rsidR="000B00D0" w:rsidRPr="00F95B4E" w:rsidRDefault="000B00D0" w:rsidP="000B00D0">
    <w:pPr>
      <w:pStyle w:val="Testocommento"/>
      <w:ind w:left="142"/>
      <w:jc w:val="center"/>
      <w:rPr>
        <w:rFonts w:asciiTheme="minorHAnsi" w:hAnsiTheme="minorHAnsi" w:cstheme="minorHAnsi"/>
        <w:sz w:val="18"/>
        <w:szCs w:val="18"/>
      </w:rPr>
    </w:pPr>
    <w:r w:rsidRPr="00F95B4E">
      <w:rPr>
        <w:rFonts w:asciiTheme="minorHAnsi" w:hAnsiTheme="minorHAnsi" w:cstheme="minorHAnsi"/>
        <w:sz w:val="18"/>
        <w:szCs w:val="18"/>
      </w:rPr>
      <w:t xml:space="preserve">Sito web: </w:t>
    </w:r>
    <w:hyperlink r:id="rId4" w:history="1">
      <w:r w:rsidRPr="00F95B4E">
        <w:rPr>
          <w:rStyle w:val="Collegamentoipertestuale"/>
          <w:rFonts w:asciiTheme="minorHAnsi" w:hAnsiTheme="minorHAnsi" w:cstheme="minorHAnsi"/>
          <w:sz w:val="18"/>
          <w:szCs w:val="18"/>
        </w:rPr>
        <w:t>www.istfabro.edu.it</w:t>
      </w:r>
    </w:hyperlink>
  </w:p>
  <w:p w:rsidR="00372628" w:rsidRDefault="00372628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Times New Roman" w:eastAsia="Times New Roman" w:hAnsi="Times New Roman" w:cs="Times New Roman"/>
        <w:i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A1E6E"/>
    <w:multiLevelType w:val="multilevel"/>
    <w:tmpl w:val="0F6AB76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2628"/>
    <w:rsid w:val="000B00D0"/>
    <w:rsid w:val="00372628"/>
    <w:rsid w:val="00D41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37262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37262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37262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372628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rsid w:val="0037262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37262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372628"/>
  </w:style>
  <w:style w:type="table" w:customStyle="1" w:styleId="TableNormal">
    <w:name w:val="Table Normal"/>
    <w:rsid w:val="003726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372628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37262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B00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B00D0"/>
  </w:style>
  <w:style w:type="paragraph" w:styleId="Pidipagina">
    <w:name w:val="footer"/>
    <w:basedOn w:val="Normale"/>
    <w:link w:val="PidipaginaCarattere"/>
    <w:uiPriority w:val="99"/>
    <w:semiHidden/>
    <w:unhideWhenUsed/>
    <w:rsid w:val="000B00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B00D0"/>
  </w:style>
  <w:style w:type="character" w:styleId="Collegamentoipertestuale">
    <w:name w:val="Hyperlink"/>
    <w:basedOn w:val="Carpredefinitoparagrafo"/>
    <w:unhideWhenUsed/>
    <w:rsid w:val="000B00D0"/>
    <w:rPr>
      <w:color w:val="0000FF" w:themeColor="hyperlink"/>
      <w:u w:val="single"/>
    </w:rPr>
  </w:style>
  <w:style w:type="paragraph" w:styleId="Testocommento">
    <w:name w:val="annotation text"/>
    <w:basedOn w:val="Normale"/>
    <w:link w:val="TestocommentoCarattere"/>
    <w:semiHidden/>
    <w:rsid w:val="000B00D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B00D0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00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00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ic815008@pec.istruzione.it" TargetMode="External"/><Relationship Id="rId2" Type="http://schemas.openxmlformats.org/officeDocument/2006/relationships/hyperlink" Target="mailto:tric815008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stfabr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4278</Words>
  <Characters>24390</Characters>
  <Application>Microsoft Office Word</Application>
  <DocSecurity>0</DocSecurity>
  <Lines>203</Lines>
  <Paragraphs>57</Paragraphs>
  <ScaleCrop>false</ScaleCrop>
  <Company>BASTARDS TeaM</Company>
  <LinksUpToDate>false</LinksUpToDate>
  <CharactersWithSpaces>28611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2020-03-13T12:31:00Z</dcterms:created>
  <dcterms:modified xsi:type="dcterms:W3CDTF">2020-03-13T12:31:00Z</dcterms:modified>
</cp:coreProperties>
</file>